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5812" w14:textId="501EBDB7" w:rsidR="00EA0A7A" w:rsidRDefault="00413094" w:rsidP="001C35ED">
      <w:pPr>
        <w:pStyle w:val="JTittel"/>
        <w:rPr>
          <w:rFonts w:ascii="Times New Roman" w:hAnsi="Times New Roman" w:cs="Times New Roman"/>
          <w:sz w:val="32"/>
          <w:szCs w:val="32"/>
        </w:rPr>
      </w:pPr>
      <w:bookmarkStart w:id="0" w:name="_Hlk80911410"/>
      <w:r>
        <w:rPr>
          <w:rFonts w:ascii="Times New Roman" w:hAnsi="Times New Roman" w:cs="Times New Roman"/>
          <w:sz w:val="32"/>
          <w:szCs w:val="32"/>
        </w:rPr>
        <w:t>SAMARBEIDSAVTALE</w:t>
      </w:r>
    </w:p>
    <w:p w14:paraId="0DD6AC6B" w14:textId="77777777" w:rsidR="00CE761A" w:rsidRPr="00CE761A" w:rsidRDefault="00CE761A" w:rsidP="00CE761A">
      <w:pPr>
        <w:pStyle w:val="JNormal"/>
      </w:pPr>
      <w:bookmarkStart w:id="1" w:name="_Toc306290074"/>
      <w:bookmarkStart w:id="2" w:name="_Ref307235657"/>
      <w:bookmarkEnd w:id="0"/>
    </w:p>
    <w:p w14:paraId="79849900" w14:textId="3BCA5A1A" w:rsidR="00CC58AA" w:rsidRDefault="00FC1273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PARTER</w:t>
      </w:r>
    </w:p>
    <w:p w14:paraId="1F81D512" w14:textId="25D585BE" w:rsidR="00EA0A7A" w:rsidRDefault="00CC58AA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413094">
        <w:rPr>
          <w:rFonts w:ascii="Times New Roman" w:hAnsi="Times New Roman"/>
          <w:sz w:val="24"/>
          <w:szCs w:val="24"/>
        </w:rPr>
        <w:t xml:space="preserve">Samarbeidsavtalen </w:t>
      </w:r>
      <w:r w:rsidRPr="00C73DA9">
        <w:rPr>
          <w:rFonts w:ascii="Times New Roman" w:hAnsi="Times New Roman"/>
          <w:sz w:val="24"/>
          <w:szCs w:val="24"/>
        </w:rPr>
        <w:t>(heretter «</w:t>
      </w:r>
      <w:r w:rsidRPr="00C73DA9">
        <w:rPr>
          <w:rFonts w:ascii="Times New Roman" w:hAnsi="Times New Roman"/>
          <w:b/>
          <w:bCs/>
          <w:sz w:val="24"/>
          <w:szCs w:val="24"/>
        </w:rPr>
        <w:t>Avtalen</w:t>
      </w:r>
      <w:r w:rsidRPr="00C73DA9">
        <w:rPr>
          <w:rFonts w:ascii="Times New Roman" w:hAnsi="Times New Roman"/>
          <w:sz w:val="24"/>
          <w:szCs w:val="24"/>
        </w:rPr>
        <w:t xml:space="preserve">») </w:t>
      </w:r>
      <w:r>
        <w:rPr>
          <w:rFonts w:ascii="Times New Roman" w:hAnsi="Times New Roman"/>
          <w:sz w:val="24"/>
          <w:szCs w:val="24"/>
        </w:rPr>
        <w:t>er inngått mellom</w:t>
      </w:r>
      <w:r w:rsidR="00EA0A7A">
        <w:rPr>
          <w:rFonts w:ascii="Times New Roman" w:hAnsi="Times New Roman"/>
          <w:sz w:val="24"/>
          <w:szCs w:val="24"/>
        </w:rPr>
        <w:t xml:space="preserve">: </w:t>
      </w:r>
    </w:p>
    <w:p w14:paraId="3F0B474F" w14:textId="2EBB7F70" w:rsidR="00EA0A7A" w:rsidRDefault="00EA0A7A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295"/>
      </w:tblGrid>
      <w:tr w:rsidR="00EA0A7A" w14:paraId="67765AEB" w14:textId="77777777" w:rsidTr="00460F9D">
        <w:tc>
          <w:tcPr>
            <w:tcW w:w="4296" w:type="dxa"/>
          </w:tcPr>
          <w:p w14:paraId="5E179DA1" w14:textId="362E9FF4" w:rsidR="00EA0A7A" w:rsidRPr="00CE3E7D" w:rsidRDefault="00CE3E7D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 w:rsidRPr="00CE3E7D">
              <w:rPr>
                <w:rFonts w:ascii="Times New Roman" w:hAnsi="Times New Roman"/>
                <w:sz w:val="24"/>
                <w:szCs w:val="24"/>
              </w:rPr>
              <w:t>(</w:t>
            </w:r>
            <w:r w:rsidR="006B32C2">
              <w:rPr>
                <w:rFonts w:ascii="Times New Roman" w:hAnsi="Times New Roman"/>
                <w:sz w:val="24"/>
                <w:szCs w:val="24"/>
              </w:rPr>
              <w:t>Klinikk)</w:t>
            </w:r>
          </w:p>
        </w:tc>
        <w:tc>
          <w:tcPr>
            <w:tcW w:w="4295" w:type="dxa"/>
          </w:tcPr>
          <w:p w14:paraId="4B0705CD" w14:textId="6AA3D935" w:rsidR="00EA0A7A" w:rsidRPr="00CE3E7D" w:rsidRDefault="00CE3E7D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 w:rsidRPr="00CE3E7D">
              <w:rPr>
                <w:rFonts w:ascii="Times New Roman" w:hAnsi="Times New Roman"/>
                <w:sz w:val="24"/>
                <w:szCs w:val="24"/>
              </w:rPr>
              <w:t>(</w:t>
            </w:r>
            <w:r w:rsidR="006B32C2">
              <w:rPr>
                <w:rFonts w:ascii="Times New Roman" w:hAnsi="Times New Roman"/>
                <w:sz w:val="24"/>
                <w:szCs w:val="24"/>
              </w:rPr>
              <w:t>Terapeut</w:t>
            </w:r>
            <w:r w:rsidRPr="00CE3E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0A7A" w14:paraId="02A09575" w14:textId="77777777" w:rsidTr="00460F9D">
        <w:trPr>
          <w:trHeight w:val="425"/>
        </w:trPr>
        <w:tc>
          <w:tcPr>
            <w:tcW w:w="429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28AD438" w14:textId="3F437D78" w:rsidR="00F07AF0" w:rsidRDefault="00EA0A7A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Navn:</w:t>
            </w:r>
          </w:p>
        </w:tc>
        <w:tc>
          <w:tcPr>
            <w:tcW w:w="42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2FC42EE" w14:textId="1B3146C1" w:rsidR="00EA0A7A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Navn:</w:t>
            </w:r>
          </w:p>
        </w:tc>
      </w:tr>
      <w:tr w:rsidR="00EA0A7A" w14:paraId="768FC0C2" w14:textId="77777777" w:rsidTr="00460F9D">
        <w:tc>
          <w:tcPr>
            <w:tcW w:w="42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259AE" w14:textId="6E7DF246" w:rsidR="00F07AF0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Org.nr./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fnr.: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87608C" w14:textId="1C10CA1F" w:rsidR="00EA0A7A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Org.nr./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fnr.:</w:t>
            </w:r>
          </w:p>
        </w:tc>
      </w:tr>
      <w:tr w:rsidR="00EA0A7A" w14:paraId="52B1EB9D" w14:textId="77777777" w:rsidTr="00460F9D">
        <w:tc>
          <w:tcPr>
            <w:tcW w:w="42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2D3E2" w14:textId="1AEF6EE4" w:rsidR="00F07AF0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Adresse: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FE72CE4" w14:textId="4C740BA4" w:rsidR="00EA0A7A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Adresse:</w:t>
            </w:r>
          </w:p>
        </w:tc>
      </w:tr>
      <w:tr w:rsidR="00EA0A7A" w14:paraId="7659CDF6" w14:textId="77777777" w:rsidTr="00460F9D">
        <w:tc>
          <w:tcPr>
            <w:tcW w:w="42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B623" w14:textId="70C45246" w:rsidR="00F07AF0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Postnr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sted: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96016DB" w14:textId="36954888" w:rsidR="00EA0A7A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Postnr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sted:</w:t>
            </w:r>
          </w:p>
        </w:tc>
      </w:tr>
      <w:tr w:rsidR="00EA0A7A" w14:paraId="51196761" w14:textId="77777777" w:rsidTr="00460F9D">
        <w:tc>
          <w:tcPr>
            <w:tcW w:w="42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F40B0" w14:textId="2E1A3BA1" w:rsidR="00F07AF0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A1968D" w14:textId="180C620D" w:rsidR="00EA0A7A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</w:tr>
      <w:tr w:rsidR="00F07AF0" w14:paraId="495637E1" w14:textId="77777777" w:rsidTr="00460F9D">
        <w:tc>
          <w:tcPr>
            <w:tcW w:w="429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635B6" w14:textId="3F6E5E17" w:rsidR="00F07AF0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4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97459B" w14:textId="081C6097" w:rsidR="00F07AF0" w:rsidRDefault="00F07AF0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</w:tbl>
    <w:p w14:paraId="75086B56" w14:textId="2231B32D" w:rsidR="00CC58AA" w:rsidRDefault="00CE3E7D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6B32C2">
        <w:rPr>
          <w:rFonts w:ascii="Times New Roman" w:hAnsi="Times New Roman"/>
          <w:sz w:val="24"/>
          <w:szCs w:val="24"/>
        </w:rPr>
        <w:t xml:space="preserve">Klinikken og terapeuten </w:t>
      </w:r>
      <w:r w:rsidR="00CC58AA" w:rsidRPr="00C73DA9">
        <w:rPr>
          <w:rFonts w:ascii="Times New Roman" w:hAnsi="Times New Roman"/>
          <w:sz w:val="24"/>
          <w:szCs w:val="24"/>
        </w:rPr>
        <w:t>omtales som «</w:t>
      </w:r>
      <w:r w:rsidR="00CC58AA" w:rsidRPr="00C73DA9">
        <w:rPr>
          <w:rFonts w:ascii="Times New Roman" w:hAnsi="Times New Roman"/>
          <w:b/>
          <w:bCs/>
          <w:sz w:val="24"/>
          <w:szCs w:val="24"/>
        </w:rPr>
        <w:t>Part</w:t>
      </w:r>
      <w:r w:rsidR="00CC58AA" w:rsidRPr="00C73DA9">
        <w:rPr>
          <w:rFonts w:ascii="Times New Roman" w:hAnsi="Times New Roman"/>
          <w:sz w:val="24"/>
          <w:szCs w:val="24"/>
        </w:rPr>
        <w:t>»</w:t>
      </w:r>
      <w:r w:rsidR="00CC58AA" w:rsidRPr="00C73D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58AA" w:rsidRPr="00C73DA9">
        <w:rPr>
          <w:rFonts w:ascii="Times New Roman" w:hAnsi="Times New Roman"/>
          <w:sz w:val="24"/>
          <w:szCs w:val="24"/>
        </w:rPr>
        <w:t xml:space="preserve">hver for seg og </w:t>
      </w:r>
      <w:bookmarkStart w:id="3" w:name="_Hlk126757786"/>
      <w:r w:rsidR="00CC58AA" w:rsidRPr="00C73DA9">
        <w:rPr>
          <w:rFonts w:ascii="Times New Roman" w:hAnsi="Times New Roman"/>
          <w:sz w:val="24"/>
          <w:szCs w:val="24"/>
        </w:rPr>
        <w:t xml:space="preserve">sammen som </w:t>
      </w:r>
      <w:bookmarkEnd w:id="3"/>
      <w:r w:rsidR="00CC58AA" w:rsidRPr="00C73DA9">
        <w:rPr>
          <w:rFonts w:ascii="Times New Roman" w:hAnsi="Times New Roman"/>
          <w:sz w:val="24"/>
          <w:szCs w:val="24"/>
        </w:rPr>
        <w:t>«</w:t>
      </w:r>
      <w:r w:rsidR="00CC58AA" w:rsidRPr="00C73DA9">
        <w:rPr>
          <w:rFonts w:ascii="Times New Roman" w:hAnsi="Times New Roman"/>
          <w:b/>
          <w:bCs/>
          <w:sz w:val="24"/>
          <w:szCs w:val="24"/>
        </w:rPr>
        <w:t>Partene</w:t>
      </w:r>
      <w:r w:rsidR="00CC58AA" w:rsidRPr="00C73DA9">
        <w:rPr>
          <w:rFonts w:ascii="Times New Roman" w:hAnsi="Times New Roman"/>
          <w:sz w:val="24"/>
          <w:szCs w:val="24"/>
        </w:rPr>
        <w:t>».</w:t>
      </w:r>
    </w:p>
    <w:p w14:paraId="740AC01A" w14:textId="5B78A366" w:rsidR="00FC1273" w:rsidRDefault="00FC1273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E2166EF" w14:textId="77777777" w:rsidR="00FC1273" w:rsidRPr="00C73DA9" w:rsidRDefault="00FC1273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15E7712" w14:textId="58D57651" w:rsidR="008B19F1" w:rsidRPr="004E54AE" w:rsidRDefault="00984347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E54AE">
        <w:rPr>
          <w:rFonts w:ascii="Times New Roman" w:hAnsi="Times New Roman" w:cs="Times New Roman"/>
          <w:sz w:val="24"/>
          <w:szCs w:val="24"/>
        </w:rPr>
        <w:t>BEHANDLINGSROMMET</w:t>
      </w:r>
    </w:p>
    <w:p w14:paraId="4BD07983" w14:textId="17EDC99E" w:rsidR="004E54AE" w:rsidRDefault="008B19F1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br/>
      </w:r>
      <w:r w:rsidR="00F07AF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vtalen gjelder</w:t>
      </w:r>
      <w:r w:rsidR="004E54AE">
        <w:rPr>
          <w:rFonts w:ascii="Times New Roman" w:hAnsi="Times New Roman"/>
          <w:sz w:val="24"/>
          <w:szCs w:val="24"/>
        </w:rPr>
        <w:t xml:space="preserve">: </w:t>
      </w:r>
    </w:p>
    <w:p w14:paraId="185C801A" w14:textId="77777777" w:rsidR="004E54AE" w:rsidRDefault="004E54AE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11"/>
      </w:tblGrid>
      <w:tr w:rsidR="004E54AE" w14:paraId="7668F746" w14:textId="77777777" w:rsidTr="004E54AE">
        <w:tc>
          <w:tcPr>
            <w:tcW w:w="1980" w:type="dxa"/>
          </w:tcPr>
          <w:p w14:paraId="1CC1DB2E" w14:textId="36E8BA75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Behandlingsrom:</w:t>
            </w:r>
          </w:p>
        </w:tc>
        <w:tc>
          <w:tcPr>
            <w:tcW w:w="6611" w:type="dxa"/>
          </w:tcPr>
          <w:p w14:paraId="540246F5" w14:textId="77777777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4AE" w14:paraId="0C423137" w14:textId="77777777" w:rsidTr="004E54AE">
        <w:tc>
          <w:tcPr>
            <w:tcW w:w="1980" w:type="dxa"/>
          </w:tcPr>
          <w:p w14:paraId="33E32334" w14:textId="60773A77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Etasje: </w:t>
            </w:r>
          </w:p>
        </w:tc>
        <w:tc>
          <w:tcPr>
            <w:tcW w:w="6611" w:type="dxa"/>
          </w:tcPr>
          <w:p w14:paraId="2BCA5596" w14:textId="77777777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4AE" w14:paraId="08CC731D" w14:textId="77777777" w:rsidTr="004E54AE">
        <w:tc>
          <w:tcPr>
            <w:tcW w:w="1980" w:type="dxa"/>
          </w:tcPr>
          <w:p w14:paraId="6266B6A9" w14:textId="6EA3A78D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Adresse: </w:t>
            </w:r>
          </w:p>
        </w:tc>
        <w:tc>
          <w:tcPr>
            <w:tcW w:w="6611" w:type="dxa"/>
          </w:tcPr>
          <w:p w14:paraId="197A6DA1" w14:textId="77777777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4AE" w14:paraId="2953050E" w14:textId="77777777" w:rsidTr="004E54AE">
        <w:tc>
          <w:tcPr>
            <w:tcW w:w="1980" w:type="dxa"/>
          </w:tcPr>
          <w:p w14:paraId="2668C6CD" w14:textId="75D907F1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Postnr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sted:</w:t>
            </w:r>
          </w:p>
        </w:tc>
        <w:tc>
          <w:tcPr>
            <w:tcW w:w="6611" w:type="dxa"/>
          </w:tcPr>
          <w:p w14:paraId="1C9F60D8" w14:textId="77777777" w:rsidR="004E54AE" w:rsidRDefault="004E54A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2723EBD4" w14:textId="77777777" w:rsidR="00460F9D" w:rsidRDefault="00460F9D" w:rsidP="001C35ED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C391898" w14:textId="77777777" w:rsidR="006B32C2" w:rsidRDefault="00805AF2" w:rsidP="001C35ED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Behandlingsrommet inkluderer </w:t>
      </w:r>
      <w:sdt>
        <w:sdtPr>
          <w:rPr>
            <w:rFonts w:ascii="Times New Roman" w:hAnsi="Times New Roman" w:cs="Times New Roman"/>
            <w:b w:val="0"/>
            <w:bCs/>
            <w:sz w:val="24"/>
            <w:szCs w:val="24"/>
          </w:rPr>
          <w:id w:val="-138987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 w:val="0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helt </w:t>
      </w:r>
      <w:r w:rsidR="00CD0E1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 w:val="0"/>
            <w:bCs/>
            <w:sz w:val="24"/>
            <w:szCs w:val="24"/>
          </w:rPr>
          <w:id w:val="-9422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 w:val="0"/>
              <w:bCs/>
              <w:sz w:val="24"/>
              <w:szCs w:val="24"/>
            </w:rPr>
            <w:t>☐</w:t>
          </w:r>
        </w:sdtContent>
      </w:sdt>
      <w:r w:rsidR="00CD0E1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delvis</w:t>
      </w:r>
      <w:r w:rsidR="00CD0E1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 w:val="0"/>
            <w:bCs/>
            <w:sz w:val="24"/>
            <w:szCs w:val="24"/>
          </w:rPr>
          <w:id w:val="-43706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 w:val="0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ikke </w:t>
      </w:r>
      <w:r w:rsidR="00CD0E18">
        <w:rPr>
          <w:rFonts w:ascii="Times New Roman" w:hAnsi="Times New Roman" w:cs="Times New Roman"/>
          <w:b w:val="0"/>
          <w:bCs/>
          <w:sz w:val="24"/>
          <w:szCs w:val="24"/>
        </w:rPr>
        <w:t>behandlingsu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tstyr</w:t>
      </w:r>
      <w:r w:rsidR="00CD0E18">
        <w:rPr>
          <w:rFonts w:ascii="Times New Roman" w:hAnsi="Times New Roman" w:cs="Times New Roman"/>
          <w:b w:val="0"/>
          <w:bCs/>
          <w:sz w:val="24"/>
          <w:szCs w:val="24"/>
        </w:rPr>
        <w:t xml:space="preserve"> til bruk i virksomheten.</w:t>
      </w:r>
      <w:r w:rsidR="00CD0E18">
        <w:rPr>
          <w:rFonts w:ascii="Times New Roman" w:hAnsi="Times New Roman" w:cs="Times New Roman"/>
          <w:b w:val="0"/>
          <w:bCs/>
          <w:sz w:val="24"/>
          <w:szCs w:val="24"/>
        </w:rPr>
        <w:br/>
      </w:r>
    </w:p>
    <w:p w14:paraId="1930731D" w14:textId="77777777" w:rsidR="00644324" w:rsidRPr="00644324" w:rsidRDefault="00644324" w:rsidP="00644324">
      <w:pPr>
        <w:pStyle w:val="JNormal"/>
      </w:pPr>
    </w:p>
    <w:p w14:paraId="521D6DC4" w14:textId="77777777" w:rsidR="006B32C2" w:rsidRDefault="006B32C2" w:rsidP="006B32C2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Behandlingsrommet skal kun benyttes til terapeutens profesjon som er: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br/>
      </w:r>
      <w:sdt>
        <w:sdtPr>
          <w:rPr>
            <w:rFonts w:ascii="Times New Roman" w:hAnsi="Times New Roman" w:cs="Times New Roman"/>
            <w:b w:val="0"/>
            <w:bCs/>
            <w:sz w:val="24"/>
            <w:szCs w:val="24"/>
          </w:rPr>
          <w:id w:val="-26669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 w:val="0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Osteopati </w:t>
      </w:r>
    </w:p>
    <w:p w14:paraId="59247013" w14:textId="63BE8068" w:rsidR="006B32C2" w:rsidRPr="006B32C2" w:rsidRDefault="00B215A4" w:rsidP="006B32C2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 w:val="0"/>
            <w:bCs/>
            <w:sz w:val="24"/>
            <w:szCs w:val="24"/>
          </w:rPr>
          <w:id w:val="-16765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C2">
            <w:rPr>
              <w:rFonts w:ascii="MS Gothic" w:eastAsia="MS Gothic" w:hAnsi="MS Gothic" w:cs="Times New Roman" w:hint="eastAsia"/>
              <w:b w:val="0"/>
              <w:bCs/>
              <w:sz w:val="24"/>
              <w:szCs w:val="24"/>
            </w:rPr>
            <w:t>☐</w:t>
          </w:r>
        </w:sdtContent>
      </w:sdt>
      <w:r w:rsidR="006B32C2">
        <w:rPr>
          <w:rFonts w:ascii="Times New Roman" w:hAnsi="Times New Roman" w:cs="Times New Roman"/>
          <w:b w:val="0"/>
          <w:bCs/>
          <w:sz w:val="24"/>
          <w:szCs w:val="24"/>
        </w:rPr>
        <w:t xml:space="preserve"> Annet _______________________________________________________________</w:t>
      </w:r>
      <w:r w:rsidR="006B32C2">
        <w:rPr>
          <w:rFonts w:ascii="Times New Roman" w:hAnsi="Times New Roman" w:cs="Times New Roman"/>
          <w:b w:val="0"/>
          <w:bCs/>
          <w:sz w:val="24"/>
          <w:szCs w:val="24"/>
        </w:rPr>
        <w:br/>
      </w:r>
    </w:p>
    <w:p w14:paraId="6C0C236B" w14:textId="77777777" w:rsidR="00F203EE" w:rsidRDefault="00812812" w:rsidP="00812812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12812">
        <w:rPr>
          <w:rFonts w:ascii="Times New Roman" w:hAnsi="Times New Roman" w:cs="Times New Roman"/>
          <w:b w:val="0"/>
          <w:bCs/>
          <w:sz w:val="24"/>
          <w:szCs w:val="24"/>
        </w:rPr>
        <w:t xml:space="preserve">Terapeuten skal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ha tilgang til </w:t>
      </w:r>
      <w:r w:rsidR="00C92C10">
        <w:rPr>
          <w:rFonts w:ascii="Times New Roman" w:hAnsi="Times New Roman" w:cs="Times New Roman"/>
          <w:b w:val="0"/>
          <w:bCs/>
          <w:sz w:val="24"/>
          <w:szCs w:val="24"/>
        </w:rPr>
        <w:t xml:space="preserve">sitt </w:t>
      </w:r>
      <w:r w:rsidRPr="00812812">
        <w:rPr>
          <w:rFonts w:ascii="Times New Roman" w:hAnsi="Times New Roman" w:cs="Times New Roman"/>
          <w:b w:val="0"/>
          <w:bCs/>
          <w:sz w:val="24"/>
          <w:szCs w:val="24"/>
        </w:rPr>
        <w:t>behandlingsrom</w:t>
      </w:r>
      <w:r w:rsidR="00C92C10">
        <w:rPr>
          <w:rFonts w:ascii="Times New Roman" w:hAnsi="Times New Roman" w:cs="Times New Roman"/>
          <w:b w:val="0"/>
          <w:bCs/>
          <w:sz w:val="24"/>
          <w:szCs w:val="24"/>
        </w:rPr>
        <w:t xml:space="preserve"> og de fellesarealer som terapeuten skal benytte i tilknytning til dette. </w:t>
      </w:r>
      <w:r w:rsidR="00F203EE">
        <w:rPr>
          <w:rFonts w:ascii="Times New Roman" w:hAnsi="Times New Roman" w:cs="Times New Roman"/>
          <w:b w:val="0"/>
          <w:bCs/>
          <w:sz w:val="24"/>
          <w:szCs w:val="24"/>
        </w:rPr>
        <w:t>K</w:t>
      </w:r>
      <w:r w:rsidRPr="00812812">
        <w:rPr>
          <w:rFonts w:ascii="Times New Roman" w:hAnsi="Times New Roman" w:cs="Times New Roman"/>
          <w:b w:val="0"/>
          <w:bCs/>
          <w:sz w:val="24"/>
          <w:szCs w:val="24"/>
        </w:rPr>
        <w:t xml:space="preserve">linikken skal sørge for at terapeuten har de nødvendige koder, adgangskort mv. </w:t>
      </w:r>
    </w:p>
    <w:p w14:paraId="2BC39110" w14:textId="77777777" w:rsidR="00F203EE" w:rsidRDefault="00F203EE" w:rsidP="00812812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4A783A1" w14:textId="57D1A738" w:rsidR="00812812" w:rsidRDefault="00CC02AA" w:rsidP="00812812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Terapeuten skal ha ubegrenset </w:t>
      </w:r>
      <w:r w:rsidR="002378C2">
        <w:rPr>
          <w:rFonts w:ascii="Times New Roman" w:hAnsi="Times New Roman" w:cs="Times New Roman"/>
          <w:b w:val="0"/>
          <w:bCs/>
          <w:sz w:val="24"/>
          <w:szCs w:val="24"/>
        </w:rPr>
        <w:t xml:space="preserve">tilgang til de lokaler samarbeidsavtalen omfatter. </w:t>
      </w:r>
      <w:r w:rsidR="00812812" w:rsidRPr="00812812">
        <w:rPr>
          <w:rFonts w:ascii="Times New Roman" w:hAnsi="Times New Roman" w:cs="Times New Roman"/>
          <w:b w:val="0"/>
          <w:bCs/>
          <w:sz w:val="24"/>
          <w:szCs w:val="24"/>
        </w:rPr>
        <w:t>Dersom</w:t>
      </w:r>
      <w:r w:rsidR="002378C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203EE">
        <w:rPr>
          <w:rFonts w:ascii="Times New Roman" w:hAnsi="Times New Roman" w:cs="Times New Roman"/>
          <w:b w:val="0"/>
          <w:bCs/>
          <w:sz w:val="24"/>
          <w:szCs w:val="24"/>
        </w:rPr>
        <w:t xml:space="preserve">terapeuten kun skal ha en tidsbestemt adgang til lokalene, </w:t>
      </w:r>
      <w:r w:rsidR="003D752D">
        <w:rPr>
          <w:rFonts w:ascii="Times New Roman" w:hAnsi="Times New Roman" w:cs="Times New Roman"/>
          <w:b w:val="0"/>
          <w:bCs/>
          <w:sz w:val="24"/>
          <w:szCs w:val="24"/>
        </w:rPr>
        <w:t>skal dette skriftlig avtales</w:t>
      </w:r>
      <w:r w:rsidR="00FB1839">
        <w:rPr>
          <w:rFonts w:ascii="Times New Roman" w:hAnsi="Times New Roman" w:cs="Times New Roman"/>
          <w:b w:val="0"/>
          <w:bCs/>
          <w:sz w:val="24"/>
          <w:szCs w:val="24"/>
        </w:rPr>
        <w:t xml:space="preserve">, slik at eventuelle tidspunkt i døgnet eller dager pr uke </w:t>
      </w:r>
      <w:proofErr w:type="gramStart"/>
      <w:r w:rsidR="00FB1839">
        <w:rPr>
          <w:rFonts w:ascii="Times New Roman" w:hAnsi="Times New Roman" w:cs="Times New Roman"/>
          <w:b w:val="0"/>
          <w:bCs/>
          <w:sz w:val="24"/>
          <w:szCs w:val="24"/>
        </w:rPr>
        <w:t>fremkommer</w:t>
      </w:r>
      <w:proofErr w:type="gramEnd"/>
      <w:r w:rsidR="003D752D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CB2019">
        <w:rPr>
          <w:rFonts w:ascii="Times New Roman" w:hAnsi="Times New Roman" w:cs="Times New Roman"/>
          <w:b w:val="0"/>
          <w:bCs/>
          <w:sz w:val="24"/>
          <w:szCs w:val="24"/>
        </w:rPr>
        <w:t xml:space="preserve">Hvis slik avtale inngås i forbindelse med etablering av herværende samarbeidsavtale, skal eventuell </w:t>
      </w:r>
      <w:r w:rsidR="00ED5B22">
        <w:rPr>
          <w:rFonts w:ascii="Times New Roman" w:hAnsi="Times New Roman" w:cs="Times New Roman"/>
          <w:b w:val="0"/>
          <w:bCs/>
          <w:sz w:val="24"/>
          <w:szCs w:val="24"/>
        </w:rPr>
        <w:t>tids</w:t>
      </w:r>
      <w:r w:rsidR="00183BE8">
        <w:rPr>
          <w:rFonts w:ascii="Times New Roman" w:hAnsi="Times New Roman" w:cs="Times New Roman"/>
          <w:b w:val="0"/>
          <w:bCs/>
          <w:sz w:val="24"/>
          <w:szCs w:val="24"/>
        </w:rPr>
        <w:t>angivelse</w:t>
      </w:r>
      <w:r w:rsidR="00CB201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gramStart"/>
      <w:r w:rsidR="00CB2019">
        <w:rPr>
          <w:rFonts w:ascii="Times New Roman" w:hAnsi="Times New Roman" w:cs="Times New Roman"/>
          <w:b w:val="0"/>
          <w:bCs/>
          <w:sz w:val="24"/>
          <w:szCs w:val="24"/>
        </w:rPr>
        <w:t>fremgå</w:t>
      </w:r>
      <w:proofErr w:type="gramEnd"/>
      <w:r w:rsidR="00CB2019">
        <w:rPr>
          <w:rFonts w:ascii="Times New Roman" w:hAnsi="Times New Roman" w:cs="Times New Roman"/>
          <w:b w:val="0"/>
          <w:bCs/>
          <w:sz w:val="24"/>
          <w:szCs w:val="24"/>
        </w:rPr>
        <w:t xml:space="preserve"> av punkt </w:t>
      </w:r>
      <w:r w:rsidR="00ED5B22">
        <w:rPr>
          <w:rFonts w:ascii="Times New Roman" w:hAnsi="Times New Roman" w:cs="Times New Roman"/>
          <w:b w:val="0"/>
          <w:bCs/>
          <w:sz w:val="24"/>
          <w:szCs w:val="24"/>
        </w:rPr>
        <w:t>13 nedenfor.</w:t>
      </w:r>
      <w:r w:rsidR="00812812">
        <w:rPr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</w:p>
    <w:p w14:paraId="0390B46C" w14:textId="649EB7BB" w:rsidR="00CD0E18" w:rsidRPr="00CD0E18" w:rsidRDefault="00CD0E18" w:rsidP="001C35ED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Følgende inventar og behandlingsutstyr inngår: </w:t>
      </w:r>
    </w:p>
    <w:tbl>
      <w:tblPr>
        <w:tblStyle w:val="Tabellrutenett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01"/>
      </w:tblGrid>
      <w:tr w:rsidR="00CD0E18" w14:paraId="2A4F15D4" w14:textId="77777777" w:rsidTr="00CD0E18">
        <w:tc>
          <w:tcPr>
            <w:tcW w:w="8601" w:type="dxa"/>
          </w:tcPr>
          <w:p w14:paraId="61663D6B" w14:textId="77777777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E7D" w14:paraId="104C8EB4" w14:textId="77777777" w:rsidTr="00CD0E18">
        <w:tc>
          <w:tcPr>
            <w:tcW w:w="8601" w:type="dxa"/>
          </w:tcPr>
          <w:p w14:paraId="3D76C411" w14:textId="77777777" w:rsidR="00CE3E7D" w:rsidRDefault="00CE3E7D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18" w14:paraId="5B75F403" w14:textId="77777777" w:rsidTr="00CD0E18">
        <w:tc>
          <w:tcPr>
            <w:tcW w:w="8601" w:type="dxa"/>
          </w:tcPr>
          <w:p w14:paraId="37052555" w14:textId="77777777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18" w14:paraId="09E15A57" w14:textId="77777777" w:rsidTr="00CD0E18">
        <w:tc>
          <w:tcPr>
            <w:tcW w:w="8601" w:type="dxa"/>
          </w:tcPr>
          <w:p w14:paraId="073EA8E0" w14:textId="77777777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18" w14:paraId="37D28B79" w14:textId="77777777" w:rsidTr="00EB1ED3">
        <w:tc>
          <w:tcPr>
            <w:tcW w:w="8601" w:type="dxa"/>
          </w:tcPr>
          <w:p w14:paraId="27CFED60" w14:textId="77777777" w:rsidR="0031229F" w:rsidRDefault="0031229F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  <w:p w14:paraId="52ABD9C9" w14:textId="67670BDE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1229F">
              <w:rPr>
                <w:rFonts w:ascii="Times New Roman" w:hAnsi="Times New Roman"/>
                <w:sz w:val="24"/>
                <w:szCs w:val="24"/>
              </w:rPr>
              <w:t>Terapeuten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skal anskaffe følgende</w:t>
            </w:r>
            <w:r w:rsidR="00CE3E7D">
              <w:rPr>
                <w:rFonts w:ascii="Times New Roman" w:hAnsi="Times New Roman"/>
                <w:sz w:val="24"/>
                <w:szCs w:val="24"/>
              </w:rPr>
              <w:t xml:space="preserve"> inventar og behandlingsutstyr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14:paraId="6736AE88" w14:textId="1FDBE9FA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18" w14:paraId="04F0C013" w14:textId="77777777" w:rsidTr="00EB1ED3">
        <w:tc>
          <w:tcPr>
            <w:tcW w:w="8601" w:type="dxa"/>
          </w:tcPr>
          <w:p w14:paraId="233D624C" w14:textId="77777777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18" w14:paraId="1DF98F48" w14:textId="77777777" w:rsidTr="00EB1ED3">
        <w:tc>
          <w:tcPr>
            <w:tcW w:w="8601" w:type="dxa"/>
          </w:tcPr>
          <w:p w14:paraId="230550CD" w14:textId="77777777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18" w14:paraId="351453A9" w14:textId="77777777" w:rsidTr="00EB1ED3">
        <w:tc>
          <w:tcPr>
            <w:tcW w:w="8601" w:type="dxa"/>
          </w:tcPr>
          <w:p w14:paraId="6B7CFD75" w14:textId="059333E1" w:rsidR="00CD0E18" w:rsidRDefault="00CD0E18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</w:tbl>
    <w:p w14:paraId="0B4BA8A9" w14:textId="174F28D4" w:rsidR="00C73DA9" w:rsidRDefault="00183BE8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AVTALE</w:t>
      </w:r>
      <w:r w:rsidR="00020582" w:rsidRPr="00C73DA9">
        <w:rPr>
          <w:rFonts w:ascii="Times New Roman" w:hAnsi="Times New Roman" w:cs="Times New Roman"/>
          <w:sz w:val="24"/>
          <w:szCs w:val="24"/>
        </w:rPr>
        <w:t>PERIODEN</w:t>
      </w:r>
    </w:p>
    <w:p w14:paraId="36587614" w14:textId="06E4A089" w:rsidR="00020582" w:rsidRDefault="00020582" w:rsidP="001C35ED">
      <w:pPr>
        <w:pStyle w:val="JNormal"/>
        <w:spacing w:after="0"/>
        <w:ind w:left="425"/>
      </w:pPr>
    </w:p>
    <w:p w14:paraId="2C2C48BA" w14:textId="77777777" w:rsidR="003239E4" w:rsidRDefault="00A02E06" w:rsidP="007E7C3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C73DA9">
        <w:rPr>
          <w:rFonts w:ascii="Times New Roman" w:hAnsi="Times New Roman"/>
          <w:sz w:val="24"/>
          <w:szCs w:val="24"/>
        </w:rPr>
        <w:t>Avtalen</w:t>
      </w:r>
      <w:r>
        <w:rPr>
          <w:rFonts w:ascii="Times New Roman" w:hAnsi="Times New Roman"/>
          <w:sz w:val="24"/>
          <w:szCs w:val="24"/>
        </w:rPr>
        <w:t xml:space="preserve"> er tidsubestemt og gjelder fra og med den</w:t>
      </w:r>
      <w:r w:rsidR="007C1335">
        <w:rPr>
          <w:rFonts w:ascii="Times New Roman" w:hAnsi="Times New Roman"/>
          <w:sz w:val="24"/>
          <w:szCs w:val="24"/>
        </w:rPr>
        <w:t xml:space="preserve"> </w:t>
      </w:r>
      <w:r w:rsidR="003239E4">
        <w:rPr>
          <w:rFonts w:ascii="Times New Roman" w:hAnsi="Times New Roman"/>
          <w:sz w:val="24"/>
          <w:szCs w:val="24"/>
        </w:rPr>
        <w:t>______________</w:t>
      </w:r>
      <w:proofErr w:type="gramStart"/>
      <w:r w:rsidR="003239E4">
        <w:rPr>
          <w:rFonts w:ascii="Times New Roman" w:hAnsi="Times New Roman"/>
          <w:sz w:val="24"/>
          <w:szCs w:val="24"/>
        </w:rPr>
        <w:t>_ .</w:t>
      </w:r>
      <w:proofErr w:type="gramEnd"/>
    </w:p>
    <w:p w14:paraId="77F15135" w14:textId="7F70F9CE" w:rsidR="00BA5D48" w:rsidRDefault="00A02E06" w:rsidP="007E7C3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Hver av Partene</w:t>
      </w:r>
      <w:r w:rsidR="002F04CA">
        <w:rPr>
          <w:rFonts w:ascii="Times New Roman" w:hAnsi="Times New Roman"/>
          <w:sz w:val="24"/>
          <w:szCs w:val="24"/>
        </w:rPr>
        <w:t xml:space="preserve"> kan </w:t>
      </w:r>
      <w:r>
        <w:rPr>
          <w:rFonts w:ascii="Times New Roman" w:hAnsi="Times New Roman"/>
          <w:sz w:val="24"/>
          <w:szCs w:val="24"/>
        </w:rPr>
        <w:t>si opp Avtale</w:t>
      </w:r>
      <w:r w:rsidR="007C1857">
        <w:rPr>
          <w:rFonts w:ascii="Times New Roman" w:hAnsi="Times New Roman"/>
          <w:sz w:val="24"/>
          <w:szCs w:val="24"/>
        </w:rPr>
        <w:t>n</w:t>
      </w:r>
      <w:r w:rsidR="00C16424">
        <w:rPr>
          <w:rFonts w:ascii="Times New Roman" w:hAnsi="Times New Roman"/>
          <w:sz w:val="24"/>
          <w:szCs w:val="24"/>
        </w:rPr>
        <w:t xml:space="preserve">. Oppsigelse skal skje skriftlig. Oppsigelsestiden er 3 måneder, med mindre annet er avtalt og </w:t>
      </w:r>
      <w:proofErr w:type="gramStart"/>
      <w:r w:rsidR="00C16424">
        <w:rPr>
          <w:rFonts w:ascii="Times New Roman" w:hAnsi="Times New Roman"/>
          <w:sz w:val="24"/>
          <w:szCs w:val="24"/>
        </w:rPr>
        <w:t>fremkommer</w:t>
      </w:r>
      <w:proofErr w:type="gramEnd"/>
      <w:r w:rsidR="00C16424">
        <w:rPr>
          <w:rFonts w:ascii="Times New Roman" w:hAnsi="Times New Roman"/>
          <w:sz w:val="24"/>
          <w:szCs w:val="24"/>
        </w:rPr>
        <w:t xml:space="preserve"> av denne avtalens punkt 12.</w:t>
      </w:r>
      <w:r w:rsidR="007E7C30">
        <w:rPr>
          <w:rFonts w:ascii="Times New Roman" w:hAnsi="Times New Roman"/>
          <w:sz w:val="24"/>
          <w:szCs w:val="24"/>
        </w:rPr>
        <w:t xml:space="preserve"> </w:t>
      </w:r>
      <w:r w:rsidR="006520E5" w:rsidRPr="00C67B8C">
        <w:rPr>
          <w:rFonts w:ascii="Times New Roman" w:hAnsi="Times New Roman"/>
          <w:sz w:val="24"/>
          <w:szCs w:val="24"/>
        </w:rPr>
        <w:t>Dersom det</w:t>
      </w:r>
      <w:r w:rsidR="002736ED">
        <w:rPr>
          <w:rFonts w:ascii="Times New Roman" w:hAnsi="Times New Roman"/>
          <w:sz w:val="24"/>
          <w:szCs w:val="24"/>
        </w:rPr>
        <w:t xml:space="preserve"> er</w:t>
      </w:r>
      <w:r w:rsidR="006520E5" w:rsidRPr="00C67B8C">
        <w:rPr>
          <w:rFonts w:ascii="Times New Roman" w:hAnsi="Times New Roman"/>
          <w:sz w:val="24"/>
          <w:szCs w:val="24"/>
        </w:rPr>
        <w:t xml:space="preserve"> avtal</w:t>
      </w:r>
      <w:r w:rsidR="002736ED">
        <w:rPr>
          <w:rFonts w:ascii="Times New Roman" w:hAnsi="Times New Roman"/>
          <w:sz w:val="24"/>
          <w:szCs w:val="24"/>
        </w:rPr>
        <w:t xml:space="preserve">t </w:t>
      </w:r>
      <w:r w:rsidR="006520E5" w:rsidRPr="00C67B8C">
        <w:rPr>
          <w:rFonts w:ascii="Times New Roman" w:hAnsi="Times New Roman"/>
          <w:sz w:val="24"/>
          <w:szCs w:val="24"/>
        </w:rPr>
        <w:t>lengre oppsigelsesfrist enn 3 måneder</w:t>
      </w:r>
      <w:r w:rsidR="00BA5D48">
        <w:rPr>
          <w:rFonts w:ascii="Times New Roman" w:hAnsi="Times New Roman"/>
          <w:sz w:val="24"/>
          <w:szCs w:val="24"/>
        </w:rPr>
        <w:t xml:space="preserve">, skal dette likevel ikke gjelde dersom oppsigelsen skyldes sykdom hos terapeuten. </w:t>
      </w:r>
    </w:p>
    <w:p w14:paraId="45B9FC3A" w14:textId="77777777" w:rsidR="007E7C30" w:rsidRPr="00C67B8C" w:rsidRDefault="007E7C30" w:rsidP="007E7C3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B648933" w14:textId="2B195526" w:rsidR="006520E5" w:rsidRPr="00ED5DA7" w:rsidRDefault="007E7C30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ED5DA7">
        <w:rPr>
          <w:rFonts w:ascii="Times New Roman" w:hAnsi="Times New Roman"/>
          <w:sz w:val="24"/>
          <w:szCs w:val="24"/>
        </w:rPr>
        <w:t>Dersom terapeuten fraviker behandlingsrommet før oppsigelsestidens utløp, og ny terapeut tar i bruk behandlingsrommet i oppsigelsestiden, skal vederlaget i oppsigelsestiden avkortes forholdsmessig.</w:t>
      </w:r>
    </w:p>
    <w:p w14:paraId="155E33B4" w14:textId="59F243AD" w:rsidR="00625B63" w:rsidRDefault="00625B63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E1B2208" w14:textId="77777777" w:rsidR="00625B63" w:rsidRPr="00C73DA9" w:rsidRDefault="00625B63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0F50F034" w14:textId="540378E7" w:rsidR="00C73DA9" w:rsidRPr="00C73DA9" w:rsidRDefault="0031229F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ØKONOMISKE FORHOLD </w:t>
      </w:r>
    </w:p>
    <w:p w14:paraId="2D9975E1" w14:textId="40EF9F61" w:rsidR="005078AA" w:rsidRDefault="005078AA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43C217EA" w14:textId="1E80BFD8" w:rsidR="001C7251" w:rsidRPr="001C35ED" w:rsidRDefault="004A1038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Vederlaget</w:t>
      </w:r>
      <w:r w:rsidR="001C7251" w:rsidRPr="001C35ED">
        <w:rPr>
          <w:rFonts w:ascii="Times New Roman" w:hAnsi="Times New Roman"/>
          <w:sz w:val="24"/>
          <w:szCs w:val="24"/>
        </w:rPr>
        <w:t xml:space="preserve"> skal fastsettes slik (velg alternativ):</w:t>
      </w:r>
    </w:p>
    <w:p w14:paraId="1F4DDF95" w14:textId="7AAD5C08" w:rsidR="001C7251" w:rsidRPr="001C35ED" w:rsidRDefault="00B215A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41959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51" w:rsidRPr="001C35E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7251" w:rsidRPr="001C35ED">
        <w:rPr>
          <w:rFonts w:ascii="Times New Roman" w:hAnsi="Times New Roman"/>
          <w:sz w:val="24"/>
          <w:szCs w:val="24"/>
        </w:rPr>
        <w:t xml:space="preserve"> </w:t>
      </w:r>
      <w:r w:rsidR="00D7331F">
        <w:rPr>
          <w:rFonts w:ascii="Times New Roman" w:hAnsi="Times New Roman"/>
          <w:sz w:val="24"/>
          <w:szCs w:val="24"/>
        </w:rPr>
        <w:t>Terminvis (</w:t>
      </w:r>
      <w:r w:rsidR="00006BF4">
        <w:rPr>
          <w:rFonts w:ascii="Times New Roman" w:hAnsi="Times New Roman"/>
          <w:sz w:val="24"/>
          <w:szCs w:val="24"/>
        </w:rPr>
        <w:t>f.eks.</w:t>
      </w:r>
      <w:r w:rsidR="0053351D">
        <w:rPr>
          <w:rFonts w:ascii="Times New Roman" w:hAnsi="Times New Roman"/>
          <w:sz w:val="24"/>
          <w:szCs w:val="24"/>
        </w:rPr>
        <w:t xml:space="preserve"> pr. måned</w:t>
      </w:r>
      <w:r w:rsidR="00006BF4">
        <w:rPr>
          <w:rFonts w:ascii="Times New Roman" w:hAnsi="Times New Roman"/>
          <w:sz w:val="24"/>
          <w:szCs w:val="24"/>
        </w:rPr>
        <w:t>)</w:t>
      </w:r>
      <w:r w:rsidR="004A1038">
        <w:rPr>
          <w:rFonts w:ascii="Times New Roman" w:hAnsi="Times New Roman"/>
          <w:sz w:val="24"/>
          <w:szCs w:val="24"/>
        </w:rPr>
        <w:t xml:space="preserve"> </w:t>
      </w:r>
      <w:r w:rsidR="001C7251" w:rsidRPr="001C35ED">
        <w:rPr>
          <w:rFonts w:ascii="Times New Roman" w:hAnsi="Times New Roman"/>
          <w:sz w:val="24"/>
          <w:szCs w:val="24"/>
        </w:rPr>
        <w:t xml:space="preserve"> </w:t>
      </w:r>
    </w:p>
    <w:p w14:paraId="0C369EE3" w14:textId="7B1A4644" w:rsidR="001C7251" w:rsidRPr="001C35ED" w:rsidRDefault="00B215A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55955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51" w:rsidRPr="001C3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C7251" w:rsidRPr="001C35ED">
        <w:rPr>
          <w:rFonts w:ascii="Times New Roman" w:hAnsi="Times New Roman"/>
          <w:sz w:val="24"/>
          <w:szCs w:val="24"/>
        </w:rPr>
        <w:t xml:space="preserve"> Som andel av omsetning</w:t>
      </w:r>
      <w:r w:rsidR="0053351D">
        <w:rPr>
          <w:rFonts w:ascii="Times New Roman" w:hAnsi="Times New Roman"/>
          <w:sz w:val="24"/>
          <w:szCs w:val="24"/>
        </w:rPr>
        <w:t>en</w:t>
      </w:r>
      <w:r w:rsidR="001C7251" w:rsidRPr="001C35ED">
        <w:rPr>
          <w:rFonts w:ascii="Times New Roman" w:hAnsi="Times New Roman"/>
          <w:sz w:val="24"/>
          <w:szCs w:val="24"/>
        </w:rPr>
        <w:t xml:space="preserve"> </w:t>
      </w:r>
    </w:p>
    <w:p w14:paraId="0231EE0F" w14:textId="6B766874" w:rsidR="001C35ED" w:rsidRPr="001C35ED" w:rsidRDefault="00B215A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64998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5ED" w:rsidRPr="001C3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1C35ED" w:rsidRPr="001C35ED">
        <w:rPr>
          <w:rFonts w:ascii="Times New Roman" w:hAnsi="Times New Roman"/>
          <w:sz w:val="24"/>
          <w:szCs w:val="24"/>
        </w:rPr>
        <w:t xml:space="preserve"> Som en kombinasjon av disse</w:t>
      </w:r>
    </w:p>
    <w:p w14:paraId="012FB4E0" w14:textId="4FC06DFC" w:rsidR="004D67A8" w:rsidRDefault="00B215A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205311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7A8" w:rsidRPr="001C3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D67A8" w:rsidRPr="001C35ED">
        <w:rPr>
          <w:rFonts w:ascii="Times New Roman" w:hAnsi="Times New Roman"/>
          <w:sz w:val="24"/>
          <w:szCs w:val="24"/>
        </w:rPr>
        <w:t xml:space="preserve"> På annen måte </w:t>
      </w:r>
    </w:p>
    <w:p w14:paraId="67AB9B34" w14:textId="77777777" w:rsidR="00F66FFD" w:rsidRDefault="00F66FFD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6B1834B2" w14:textId="2E8C9447" w:rsidR="00D83342" w:rsidRDefault="00186028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EA15C8">
        <w:rPr>
          <w:rFonts w:ascii="Times New Roman" w:hAnsi="Times New Roman"/>
          <w:sz w:val="24"/>
          <w:szCs w:val="24"/>
        </w:rPr>
        <w:t>Osteopati</w:t>
      </w:r>
      <w:r w:rsidR="00D83342">
        <w:rPr>
          <w:rFonts w:ascii="Times New Roman" w:hAnsi="Times New Roman"/>
          <w:sz w:val="24"/>
          <w:szCs w:val="24"/>
        </w:rPr>
        <w:t>virksomhet</w:t>
      </w:r>
      <w:r w:rsidR="007C67F7" w:rsidRPr="00EA15C8">
        <w:rPr>
          <w:rFonts w:ascii="Times New Roman" w:hAnsi="Times New Roman"/>
          <w:sz w:val="24"/>
          <w:szCs w:val="24"/>
        </w:rPr>
        <w:t xml:space="preserve"> er fritatt for merverdiavgift</w:t>
      </w:r>
      <w:r w:rsidR="00ED13B5">
        <w:rPr>
          <w:rFonts w:ascii="Times New Roman" w:hAnsi="Times New Roman"/>
          <w:sz w:val="24"/>
          <w:szCs w:val="24"/>
        </w:rPr>
        <w:t xml:space="preserve"> i henhold til lov om merverdiavgift § </w:t>
      </w:r>
    </w:p>
    <w:p w14:paraId="322197CC" w14:textId="357F2E19" w:rsidR="00473DD6" w:rsidRPr="00EA15C8" w:rsidRDefault="00D83342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3-2</w:t>
      </w:r>
      <w:r w:rsidR="00EA15C8" w:rsidRPr="00EA15C8">
        <w:rPr>
          <w:rFonts w:ascii="Times New Roman" w:hAnsi="Times New Roman"/>
          <w:sz w:val="24"/>
          <w:szCs w:val="24"/>
        </w:rPr>
        <w:t>.</w:t>
      </w:r>
      <w:r w:rsidR="004B0698" w:rsidRPr="00EA15C8">
        <w:rPr>
          <w:rFonts w:ascii="Times New Roman" w:hAnsi="Times New Roman"/>
          <w:sz w:val="24"/>
          <w:szCs w:val="24"/>
        </w:rPr>
        <w:t xml:space="preserve"> A</w:t>
      </w:r>
      <w:r w:rsidR="007C67F7" w:rsidRPr="00EA15C8">
        <w:rPr>
          <w:rFonts w:ascii="Times New Roman" w:hAnsi="Times New Roman"/>
          <w:sz w:val="24"/>
          <w:szCs w:val="24"/>
        </w:rPr>
        <w:t>vtalt vederlag</w:t>
      </w:r>
      <w:r w:rsidR="00563641" w:rsidRPr="00EA15C8">
        <w:rPr>
          <w:rFonts w:ascii="Times New Roman" w:hAnsi="Times New Roman"/>
          <w:sz w:val="24"/>
          <w:szCs w:val="24"/>
        </w:rPr>
        <w:t xml:space="preserve"> skal</w:t>
      </w:r>
      <w:r w:rsidR="00BC39B6" w:rsidRPr="00EA15C8">
        <w:rPr>
          <w:rFonts w:ascii="Times New Roman" w:hAnsi="Times New Roman"/>
          <w:sz w:val="24"/>
          <w:szCs w:val="24"/>
        </w:rPr>
        <w:t xml:space="preserve"> inkludere eventuell </w:t>
      </w:r>
      <w:r w:rsidR="00563641" w:rsidRPr="00EA15C8">
        <w:rPr>
          <w:rFonts w:ascii="Times New Roman" w:hAnsi="Times New Roman"/>
          <w:sz w:val="24"/>
          <w:szCs w:val="24"/>
        </w:rPr>
        <w:t xml:space="preserve">merverdiavgift, </w:t>
      </w:r>
      <w:r w:rsidR="00253F5C" w:rsidRPr="00EA15C8">
        <w:rPr>
          <w:rFonts w:ascii="Times New Roman" w:hAnsi="Times New Roman"/>
          <w:sz w:val="24"/>
          <w:szCs w:val="24"/>
        </w:rPr>
        <w:t xml:space="preserve">med mindre annet er </w:t>
      </w:r>
      <w:r w:rsidR="00C4173C" w:rsidRPr="00EA15C8">
        <w:rPr>
          <w:rFonts w:ascii="Times New Roman" w:hAnsi="Times New Roman"/>
          <w:sz w:val="24"/>
          <w:szCs w:val="24"/>
        </w:rPr>
        <w:t>skriftlig avtalt.</w:t>
      </w:r>
    </w:p>
    <w:p w14:paraId="32CD5C91" w14:textId="77777777" w:rsidR="004D67A8" w:rsidRDefault="004D67A8" w:rsidP="001C35ED">
      <w:pPr>
        <w:pStyle w:val="JNormal"/>
        <w:spacing w:after="0"/>
        <w:ind w:left="425"/>
        <w:rPr>
          <w:rFonts w:ascii="Times New Roman" w:hAnsi="Times New Roman"/>
          <w:b/>
          <w:bCs/>
          <w:sz w:val="24"/>
          <w:szCs w:val="24"/>
        </w:rPr>
      </w:pPr>
    </w:p>
    <w:p w14:paraId="2AA7D25B" w14:textId="77777777" w:rsidR="000D428A" w:rsidRDefault="000D428A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  <w:u w:val="single"/>
        </w:rPr>
      </w:pPr>
    </w:p>
    <w:p w14:paraId="5B348479" w14:textId="1776541A" w:rsidR="00607DBF" w:rsidRPr="001C7251" w:rsidRDefault="001C7251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  <w:u w:val="single"/>
        </w:rPr>
      </w:pPr>
      <w:r w:rsidRPr="001C7251">
        <w:rPr>
          <w:rFonts w:ascii="Times New Roman" w:hAnsi="Times New Roman"/>
          <w:sz w:val="24"/>
          <w:szCs w:val="24"/>
          <w:u w:val="single"/>
        </w:rPr>
        <w:t xml:space="preserve">Hvis </w:t>
      </w:r>
      <w:r w:rsidR="00234114">
        <w:rPr>
          <w:rFonts w:ascii="Times New Roman" w:hAnsi="Times New Roman"/>
          <w:sz w:val="24"/>
          <w:szCs w:val="24"/>
          <w:u w:val="single"/>
        </w:rPr>
        <w:t xml:space="preserve">vederlaget </w:t>
      </w:r>
      <w:r w:rsidR="00526016">
        <w:rPr>
          <w:rFonts w:ascii="Times New Roman" w:hAnsi="Times New Roman"/>
          <w:sz w:val="24"/>
          <w:szCs w:val="24"/>
          <w:u w:val="single"/>
        </w:rPr>
        <w:t xml:space="preserve">skal betales </w:t>
      </w:r>
      <w:r w:rsidR="00987C89">
        <w:rPr>
          <w:rFonts w:ascii="Times New Roman" w:hAnsi="Times New Roman"/>
          <w:sz w:val="24"/>
          <w:szCs w:val="24"/>
          <w:u w:val="single"/>
        </w:rPr>
        <w:t>terminvist</w:t>
      </w:r>
      <w:r w:rsidR="00526016">
        <w:rPr>
          <w:rFonts w:ascii="Times New Roman" w:hAnsi="Times New Roman"/>
          <w:sz w:val="24"/>
          <w:szCs w:val="24"/>
          <w:u w:val="single"/>
        </w:rPr>
        <w:t xml:space="preserve">, skal </w:t>
      </w:r>
      <w:r w:rsidR="00E55AD8">
        <w:rPr>
          <w:rFonts w:ascii="Times New Roman" w:hAnsi="Times New Roman"/>
          <w:sz w:val="24"/>
          <w:szCs w:val="24"/>
          <w:u w:val="single"/>
        </w:rPr>
        <w:t>det betales slik:</w:t>
      </w:r>
      <w:r w:rsidR="00607DBF" w:rsidRPr="001C725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C52F9F7" w14:textId="77777777" w:rsidR="004D67A8" w:rsidRDefault="004D67A8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683F3C41" w14:textId="2904E612" w:rsidR="00E141C9" w:rsidRPr="001C35ED" w:rsidRDefault="00B215A4" w:rsidP="00E141C9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5453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1C9" w:rsidRPr="001C35E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141C9" w:rsidRPr="001C35ED">
        <w:rPr>
          <w:rFonts w:ascii="Times New Roman" w:hAnsi="Times New Roman"/>
          <w:sz w:val="24"/>
          <w:szCs w:val="24"/>
        </w:rPr>
        <w:t xml:space="preserve"> </w:t>
      </w:r>
      <w:r w:rsidR="00E141C9">
        <w:rPr>
          <w:rFonts w:ascii="Times New Roman" w:hAnsi="Times New Roman"/>
          <w:sz w:val="24"/>
          <w:szCs w:val="24"/>
        </w:rPr>
        <w:t>P</w:t>
      </w:r>
      <w:r w:rsidR="0028740D">
        <w:rPr>
          <w:rFonts w:ascii="Times New Roman" w:hAnsi="Times New Roman"/>
          <w:sz w:val="24"/>
          <w:szCs w:val="24"/>
        </w:rPr>
        <w:t>r.</w:t>
      </w:r>
      <w:r w:rsidR="00E141C9">
        <w:rPr>
          <w:rFonts w:ascii="Times New Roman" w:hAnsi="Times New Roman"/>
          <w:sz w:val="24"/>
          <w:szCs w:val="24"/>
        </w:rPr>
        <w:t xml:space="preserve"> måned </w:t>
      </w:r>
      <w:r w:rsidR="00E141C9" w:rsidRPr="001C35ED">
        <w:rPr>
          <w:rFonts w:ascii="Times New Roman" w:hAnsi="Times New Roman"/>
          <w:sz w:val="24"/>
          <w:szCs w:val="24"/>
        </w:rPr>
        <w:t xml:space="preserve"> </w:t>
      </w:r>
    </w:p>
    <w:p w14:paraId="1D863E96" w14:textId="783F49C1" w:rsidR="00E141C9" w:rsidRPr="001C35ED" w:rsidRDefault="00B215A4" w:rsidP="0028740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133383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1C9" w:rsidRPr="001C3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141C9" w:rsidRPr="001C35ED">
        <w:rPr>
          <w:rFonts w:ascii="Times New Roman" w:hAnsi="Times New Roman"/>
          <w:sz w:val="24"/>
          <w:szCs w:val="24"/>
        </w:rPr>
        <w:t xml:space="preserve"> </w:t>
      </w:r>
      <w:r w:rsidR="0028740D">
        <w:rPr>
          <w:rFonts w:ascii="Times New Roman" w:hAnsi="Times New Roman"/>
          <w:sz w:val="24"/>
          <w:szCs w:val="24"/>
        </w:rPr>
        <w:t>Pr. kvartal</w:t>
      </w:r>
      <w:r w:rsidR="00E141C9" w:rsidRPr="001C35ED">
        <w:rPr>
          <w:rFonts w:ascii="Times New Roman" w:hAnsi="Times New Roman"/>
          <w:sz w:val="24"/>
          <w:szCs w:val="24"/>
        </w:rPr>
        <w:t xml:space="preserve"> </w:t>
      </w:r>
    </w:p>
    <w:p w14:paraId="421BBD8F" w14:textId="5C9D25CA" w:rsidR="00E141C9" w:rsidRDefault="00B215A4" w:rsidP="00E141C9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101419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1C9" w:rsidRPr="001C3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141C9" w:rsidRPr="001C35ED">
        <w:rPr>
          <w:rFonts w:ascii="Times New Roman" w:hAnsi="Times New Roman"/>
          <w:sz w:val="24"/>
          <w:szCs w:val="24"/>
        </w:rPr>
        <w:t xml:space="preserve"> På annen måte</w:t>
      </w:r>
      <w:r w:rsidR="00D60DD8">
        <w:rPr>
          <w:rFonts w:ascii="Times New Roman" w:hAnsi="Times New Roman"/>
          <w:sz w:val="24"/>
          <w:szCs w:val="24"/>
        </w:rPr>
        <w:t>:</w:t>
      </w:r>
      <w:r w:rsidR="00D60DD8" w:rsidRPr="001C35ED">
        <w:rPr>
          <w:rFonts w:ascii="Times New Roman" w:hAnsi="Times New Roman"/>
          <w:sz w:val="24"/>
          <w:szCs w:val="24"/>
        </w:rPr>
        <w:t xml:space="preserve"> </w:t>
      </w:r>
      <w:r w:rsidR="00D60DD8">
        <w:rPr>
          <w:rFonts w:ascii="Times New Roman" w:hAnsi="Times New Roman"/>
          <w:sz w:val="24"/>
          <w:szCs w:val="24"/>
        </w:rPr>
        <w:t>_____________________</w:t>
      </w:r>
    </w:p>
    <w:p w14:paraId="40A23680" w14:textId="77777777" w:rsidR="00972880" w:rsidRDefault="00972880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3BE8BC2" w14:textId="581E883C" w:rsidR="00607DBF" w:rsidRDefault="0066690E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Vederlaget </w:t>
      </w:r>
      <w:r w:rsidR="0028740D">
        <w:rPr>
          <w:rFonts w:ascii="Times New Roman" w:hAnsi="Times New Roman"/>
          <w:sz w:val="24"/>
          <w:szCs w:val="24"/>
        </w:rPr>
        <w:t xml:space="preserve">betales </w:t>
      </w:r>
      <w:r w:rsidR="00607DBF" w:rsidRPr="00C73DA9">
        <w:rPr>
          <w:rFonts w:ascii="Times New Roman" w:hAnsi="Times New Roman"/>
          <w:sz w:val="24"/>
          <w:szCs w:val="24"/>
        </w:rPr>
        <w:t>forskuddsvi</w:t>
      </w:r>
      <w:r w:rsidR="004A1038">
        <w:rPr>
          <w:rFonts w:ascii="Times New Roman" w:hAnsi="Times New Roman"/>
          <w:sz w:val="24"/>
          <w:szCs w:val="24"/>
        </w:rPr>
        <w:t xml:space="preserve">s </w:t>
      </w:r>
      <w:r w:rsidR="00607DBF" w:rsidRPr="00C73DA9">
        <w:rPr>
          <w:rFonts w:ascii="Times New Roman" w:hAnsi="Times New Roman"/>
          <w:sz w:val="24"/>
          <w:szCs w:val="24"/>
        </w:rPr>
        <w:t xml:space="preserve">med </w:t>
      </w:r>
      <w:r w:rsidR="00C02D24">
        <w:rPr>
          <w:rFonts w:ascii="Times New Roman" w:hAnsi="Times New Roman"/>
          <w:sz w:val="24"/>
          <w:szCs w:val="24"/>
        </w:rPr>
        <w:t>kr</w:t>
      </w:r>
      <w:r w:rsidR="00636E48">
        <w:rPr>
          <w:rFonts w:ascii="Times New Roman" w:hAnsi="Times New Roman"/>
          <w:sz w:val="24"/>
          <w:szCs w:val="24"/>
        </w:rPr>
        <w:t xml:space="preserve"> __________________</w:t>
      </w:r>
      <w:r w:rsidR="00607DBF">
        <w:rPr>
          <w:rFonts w:ascii="Times New Roman" w:hAnsi="Times New Roman"/>
          <w:sz w:val="24"/>
          <w:szCs w:val="24"/>
        </w:rPr>
        <w:t xml:space="preserve"> </w:t>
      </w:r>
      <w:r w:rsidR="00607DBF" w:rsidRPr="00C73DA9">
        <w:rPr>
          <w:rFonts w:ascii="Times New Roman" w:hAnsi="Times New Roman"/>
          <w:sz w:val="24"/>
          <w:szCs w:val="24"/>
        </w:rPr>
        <w:t xml:space="preserve">uoppfordret senest siste dag i </w:t>
      </w:r>
      <w:r w:rsidR="00636E48">
        <w:rPr>
          <w:rFonts w:ascii="Times New Roman" w:hAnsi="Times New Roman"/>
          <w:sz w:val="24"/>
          <w:szCs w:val="24"/>
        </w:rPr>
        <w:t>terminen før ny termin.</w:t>
      </w:r>
    </w:p>
    <w:p w14:paraId="63B8FF37" w14:textId="27777423" w:rsidR="00A02E06" w:rsidRDefault="00A02E06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CAF1897" w14:textId="3097581D" w:rsidR="00882AAD" w:rsidRDefault="007C1335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Indeksregulering </w:t>
      </w:r>
    </w:p>
    <w:p w14:paraId="5EE3A777" w14:textId="4FD6FA08" w:rsidR="00882AAD" w:rsidRDefault="00B215A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037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1335">
        <w:rPr>
          <w:rFonts w:ascii="Times New Roman" w:hAnsi="Times New Roman"/>
          <w:sz w:val="24"/>
          <w:szCs w:val="24"/>
        </w:rPr>
        <w:t xml:space="preserve"> ja </w:t>
      </w:r>
      <w:sdt>
        <w:sdtPr>
          <w:rPr>
            <w:rFonts w:ascii="Times New Roman" w:hAnsi="Times New Roman"/>
            <w:sz w:val="24"/>
            <w:szCs w:val="24"/>
          </w:rPr>
          <w:id w:val="-10266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1335">
        <w:rPr>
          <w:rFonts w:ascii="Times New Roman" w:hAnsi="Times New Roman"/>
          <w:sz w:val="24"/>
          <w:szCs w:val="24"/>
        </w:rPr>
        <w:t xml:space="preserve"> nei</w:t>
      </w:r>
    </w:p>
    <w:p w14:paraId="01FCE8A9" w14:textId="77777777" w:rsidR="007C1335" w:rsidRDefault="007C1335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419F2F57" w14:textId="77C6371D" w:rsidR="00D445DD" w:rsidRPr="00D445DD" w:rsidRDefault="007A136E" w:rsidP="007A136E">
      <w:pPr>
        <w:pStyle w:val="JNormal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Hvis indeksregulering er avtalt skal </w:t>
      </w:r>
      <w:r w:rsidR="00905281">
        <w:rPr>
          <w:rFonts w:ascii="Times New Roman" w:hAnsi="Times New Roman"/>
          <w:sz w:val="24"/>
          <w:szCs w:val="24"/>
        </w:rPr>
        <w:t>vederlaget</w:t>
      </w:r>
      <w:r w:rsidR="00D445DD" w:rsidRPr="00D445DD">
        <w:rPr>
          <w:rFonts w:ascii="Times New Roman" w:hAnsi="Times New Roman"/>
          <w:sz w:val="24"/>
          <w:szCs w:val="24"/>
        </w:rPr>
        <w:t xml:space="preserve"> reguleres årlig, tilsvarende endringen i Statistisk Sentralbyrås konsumprisindeks, med basis i indeksen for den måned Avtalen er signert (basisindeksen).</w:t>
      </w:r>
    </w:p>
    <w:p w14:paraId="0923E89B" w14:textId="77777777" w:rsidR="00D445DD" w:rsidRDefault="00D445DD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58F7BF65" w14:textId="77777777" w:rsidR="001C35ED" w:rsidRDefault="001C35ED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4DFE9159" w14:textId="745F53FF" w:rsidR="00607DBF" w:rsidRPr="001C7251" w:rsidRDefault="001C7251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  <w:u w:val="single"/>
        </w:rPr>
      </w:pPr>
      <w:bookmarkStart w:id="4" w:name="_Hlk128645165"/>
      <w:r w:rsidRPr="001C7251">
        <w:rPr>
          <w:rFonts w:ascii="Times New Roman" w:eastAsia="MS Gothic" w:hAnsi="Times New Roman"/>
          <w:sz w:val="24"/>
          <w:szCs w:val="24"/>
          <w:u w:val="single"/>
        </w:rPr>
        <w:t>Hvis</w:t>
      </w:r>
      <w:r w:rsidR="00136F16">
        <w:rPr>
          <w:rFonts w:ascii="Times New Roman" w:eastAsia="MS Gothic" w:hAnsi="Times New Roman"/>
          <w:sz w:val="24"/>
          <w:szCs w:val="24"/>
          <w:u w:val="single"/>
        </w:rPr>
        <w:t xml:space="preserve"> vederlaget</w:t>
      </w:r>
      <w:r w:rsidRPr="001C7251">
        <w:rPr>
          <w:rFonts w:ascii="Times New Roman" w:eastAsia="MS Gothic" w:hAnsi="Times New Roman"/>
          <w:sz w:val="24"/>
          <w:szCs w:val="24"/>
          <w:u w:val="single"/>
        </w:rPr>
        <w:t xml:space="preserve"> er fastsatt som a</w:t>
      </w:r>
      <w:r w:rsidR="00607DBF" w:rsidRPr="001C7251">
        <w:rPr>
          <w:rFonts w:ascii="Times New Roman" w:hAnsi="Times New Roman"/>
          <w:sz w:val="24"/>
          <w:szCs w:val="24"/>
          <w:u w:val="single"/>
        </w:rPr>
        <w:t>ndel av omsetning</w:t>
      </w:r>
      <w:r w:rsidR="00D46D7A">
        <w:rPr>
          <w:rFonts w:ascii="Times New Roman" w:hAnsi="Times New Roman"/>
          <w:sz w:val="24"/>
          <w:szCs w:val="24"/>
          <w:u w:val="single"/>
        </w:rPr>
        <w:t xml:space="preserve"> skal det betales slik</w:t>
      </w:r>
      <w:r w:rsidR="007F2AA4">
        <w:rPr>
          <w:rFonts w:ascii="Times New Roman" w:hAnsi="Times New Roman"/>
          <w:sz w:val="24"/>
          <w:szCs w:val="24"/>
          <w:u w:val="single"/>
        </w:rPr>
        <w:t>:</w:t>
      </w:r>
    </w:p>
    <w:bookmarkEnd w:id="4"/>
    <w:p w14:paraId="167BFA12" w14:textId="77777777" w:rsidR="004D67A8" w:rsidRDefault="004D67A8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63B29FD6" w14:textId="77777777" w:rsidR="006676DF" w:rsidRDefault="007246B3" w:rsidP="00040CFE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Terapeuten</w:t>
      </w:r>
      <w:r w:rsidR="00607DBF">
        <w:rPr>
          <w:rFonts w:ascii="Times New Roman" w:hAnsi="Times New Roman"/>
          <w:sz w:val="24"/>
          <w:szCs w:val="24"/>
        </w:rPr>
        <w:t xml:space="preserve"> </w:t>
      </w:r>
      <w:r w:rsidR="00D726EA">
        <w:rPr>
          <w:rFonts w:ascii="Times New Roman" w:hAnsi="Times New Roman"/>
          <w:sz w:val="24"/>
          <w:szCs w:val="24"/>
        </w:rPr>
        <w:t xml:space="preserve">skal betale _____ </w:t>
      </w:r>
      <w:r w:rsidR="00607DBF">
        <w:rPr>
          <w:rFonts w:ascii="Times New Roman" w:hAnsi="Times New Roman"/>
          <w:sz w:val="24"/>
          <w:szCs w:val="24"/>
        </w:rPr>
        <w:t>%</w:t>
      </w:r>
      <w:r w:rsidR="00D726EA">
        <w:rPr>
          <w:rFonts w:ascii="Times New Roman" w:hAnsi="Times New Roman"/>
          <w:sz w:val="24"/>
          <w:szCs w:val="24"/>
        </w:rPr>
        <w:t xml:space="preserve"> </w:t>
      </w:r>
      <w:r w:rsidR="00607DBF">
        <w:rPr>
          <w:rFonts w:ascii="Times New Roman" w:hAnsi="Times New Roman"/>
          <w:sz w:val="24"/>
          <w:szCs w:val="24"/>
        </w:rPr>
        <w:t xml:space="preserve">av brutto omsetning til </w:t>
      </w:r>
      <w:r>
        <w:rPr>
          <w:rFonts w:ascii="Times New Roman" w:hAnsi="Times New Roman"/>
          <w:sz w:val="24"/>
          <w:szCs w:val="24"/>
        </w:rPr>
        <w:t>klinikken</w:t>
      </w:r>
      <w:r w:rsidR="006676DF">
        <w:rPr>
          <w:rFonts w:ascii="Times New Roman" w:hAnsi="Times New Roman"/>
          <w:sz w:val="24"/>
          <w:szCs w:val="24"/>
        </w:rPr>
        <w:t xml:space="preserve"> for den periode og på det tidspunkt partene avtaler. </w:t>
      </w:r>
    </w:p>
    <w:p w14:paraId="6D403891" w14:textId="77777777" w:rsidR="006676DF" w:rsidRDefault="006676DF" w:rsidP="00040CFE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2A21973" w14:textId="645FF0F4" w:rsidR="00036DB2" w:rsidRDefault="00036DB2" w:rsidP="00036DB2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Omsetningen </w:t>
      </w:r>
      <w:r w:rsidR="00200C54">
        <w:rPr>
          <w:rFonts w:ascii="Times New Roman" w:hAnsi="Times New Roman"/>
          <w:sz w:val="24"/>
          <w:szCs w:val="24"/>
        </w:rPr>
        <w:t>beregnes:</w:t>
      </w:r>
    </w:p>
    <w:p w14:paraId="6FB71556" w14:textId="77777777" w:rsidR="00036DB2" w:rsidRPr="001C35ED" w:rsidRDefault="00B215A4" w:rsidP="00036DB2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6147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B2" w:rsidRPr="001C35E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6DB2" w:rsidRPr="001C35ED">
        <w:rPr>
          <w:rFonts w:ascii="Times New Roman" w:hAnsi="Times New Roman"/>
          <w:sz w:val="24"/>
          <w:szCs w:val="24"/>
        </w:rPr>
        <w:t xml:space="preserve"> </w:t>
      </w:r>
      <w:r w:rsidR="00036DB2">
        <w:rPr>
          <w:rFonts w:ascii="Times New Roman" w:hAnsi="Times New Roman"/>
          <w:sz w:val="24"/>
          <w:szCs w:val="24"/>
        </w:rPr>
        <w:t xml:space="preserve">Pr. måned </w:t>
      </w:r>
      <w:r w:rsidR="00036DB2" w:rsidRPr="001C35ED">
        <w:rPr>
          <w:rFonts w:ascii="Times New Roman" w:hAnsi="Times New Roman"/>
          <w:sz w:val="24"/>
          <w:szCs w:val="24"/>
        </w:rPr>
        <w:t xml:space="preserve"> </w:t>
      </w:r>
    </w:p>
    <w:p w14:paraId="5DBA65CC" w14:textId="77777777" w:rsidR="00036DB2" w:rsidRPr="001C35ED" w:rsidRDefault="00B215A4" w:rsidP="00036DB2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162431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B2" w:rsidRPr="001C3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36DB2" w:rsidRPr="001C35ED">
        <w:rPr>
          <w:rFonts w:ascii="Times New Roman" w:hAnsi="Times New Roman"/>
          <w:sz w:val="24"/>
          <w:szCs w:val="24"/>
        </w:rPr>
        <w:t xml:space="preserve"> </w:t>
      </w:r>
      <w:r w:rsidR="00036DB2">
        <w:rPr>
          <w:rFonts w:ascii="Times New Roman" w:hAnsi="Times New Roman"/>
          <w:sz w:val="24"/>
          <w:szCs w:val="24"/>
        </w:rPr>
        <w:t>Pr. kvartal</w:t>
      </w:r>
      <w:r w:rsidR="00036DB2" w:rsidRPr="001C35ED">
        <w:rPr>
          <w:rFonts w:ascii="Times New Roman" w:hAnsi="Times New Roman"/>
          <w:sz w:val="24"/>
          <w:szCs w:val="24"/>
        </w:rPr>
        <w:t xml:space="preserve"> </w:t>
      </w:r>
    </w:p>
    <w:p w14:paraId="52E03021" w14:textId="6CC4F10F" w:rsidR="00036DB2" w:rsidRDefault="00B215A4" w:rsidP="00036DB2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175381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B2" w:rsidRPr="001C35E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036DB2" w:rsidRPr="001C35ED">
        <w:rPr>
          <w:rFonts w:ascii="Times New Roman" w:hAnsi="Times New Roman"/>
          <w:sz w:val="24"/>
          <w:szCs w:val="24"/>
        </w:rPr>
        <w:t xml:space="preserve"> På annen måte</w:t>
      </w:r>
      <w:r w:rsidR="00D60DD8">
        <w:rPr>
          <w:rFonts w:ascii="Times New Roman" w:hAnsi="Times New Roman"/>
          <w:sz w:val="24"/>
          <w:szCs w:val="24"/>
        </w:rPr>
        <w:t>:</w:t>
      </w:r>
      <w:r w:rsidR="00036DB2" w:rsidRPr="001C35ED">
        <w:rPr>
          <w:rFonts w:ascii="Times New Roman" w:hAnsi="Times New Roman"/>
          <w:sz w:val="24"/>
          <w:szCs w:val="24"/>
        </w:rPr>
        <w:t xml:space="preserve"> </w:t>
      </w:r>
      <w:r w:rsidR="00D60DD8">
        <w:rPr>
          <w:rFonts w:ascii="Times New Roman" w:hAnsi="Times New Roman"/>
          <w:sz w:val="24"/>
          <w:szCs w:val="24"/>
        </w:rPr>
        <w:t>_____________________</w:t>
      </w:r>
    </w:p>
    <w:p w14:paraId="381A57E9" w14:textId="77777777" w:rsidR="00036DB2" w:rsidRDefault="00036DB2" w:rsidP="00040CFE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5793CA8D" w14:textId="4BE6D14A" w:rsidR="00302BDC" w:rsidRDefault="001B1A34" w:rsidP="00302BDC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Andel av o</w:t>
      </w:r>
      <w:r w:rsidR="00302BDC">
        <w:rPr>
          <w:rFonts w:ascii="Times New Roman" w:hAnsi="Times New Roman"/>
          <w:sz w:val="24"/>
          <w:szCs w:val="24"/>
        </w:rPr>
        <w:t>msetningen</w:t>
      </w:r>
      <w:r w:rsidR="000E3D2D">
        <w:rPr>
          <w:rFonts w:ascii="Times New Roman" w:hAnsi="Times New Roman"/>
          <w:sz w:val="24"/>
          <w:szCs w:val="24"/>
        </w:rPr>
        <w:t xml:space="preserve"> avregnes den </w:t>
      </w:r>
      <w:r w:rsidR="00756251">
        <w:rPr>
          <w:rFonts w:ascii="Times New Roman" w:hAnsi="Times New Roman"/>
          <w:sz w:val="24"/>
          <w:szCs w:val="24"/>
        </w:rPr>
        <w:t>____________</w:t>
      </w:r>
      <w:r w:rsidR="002E7E99">
        <w:rPr>
          <w:rFonts w:ascii="Times New Roman" w:hAnsi="Times New Roman"/>
          <w:sz w:val="24"/>
          <w:szCs w:val="24"/>
        </w:rPr>
        <w:t xml:space="preserve"> (dato)</w:t>
      </w:r>
      <w:r w:rsidR="00756251">
        <w:rPr>
          <w:rFonts w:ascii="Times New Roman" w:hAnsi="Times New Roman"/>
          <w:sz w:val="24"/>
          <w:szCs w:val="24"/>
        </w:rPr>
        <w:t xml:space="preserve"> hver</w:t>
      </w:r>
      <w:r w:rsidR="00C96DD2">
        <w:rPr>
          <w:rFonts w:ascii="Times New Roman" w:hAnsi="Times New Roman"/>
          <w:sz w:val="24"/>
          <w:szCs w:val="24"/>
        </w:rPr>
        <w:t>(t)</w:t>
      </w:r>
      <w:r w:rsidR="00756251">
        <w:rPr>
          <w:rFonts w:ascii="Times New Roman" w:hAnsi="Times New Roman"/>
          <w:sz w:val="24"/>
          <w:szCs w:val="24"/>
        </w:rPr>
        <w:t xml:space="preserve"> ______________ </w:t>
      </w:r>
      <w:r w:rsidR="002E7E99">
        <w:rPr>
          <w:rFonts w:ascii="Times New Roman" w:hAnsi="Times New Roman"/>
          <w:sz w:val="24"/>
          <w:szCs w:val="24"/>
        </w:rPr>
        <w:t xml:space="preserve">(termin) </w:t>
      </w:r>
      <w:r w:rsidR="00756251">
        <w:rPr>
          <w:rFonts w:ascii="Times New Roman" w:hAnsi="Times New Roman"/>
          <w:sz w:val="24"/>
          <w:szCs w:val="24"/>
        </w:rPr>
        <w:t>og</w:t>
      </w:r>
      <w:r w:rsidR="00302BDC">
        <w:rPr>
          <w:rFonts w:ascii="Times New Roman" w:hAnsi="Times New Roman"/>
          <w:sz w:val="24"/>
          <w:szCs w:val="24"/>
        </w:rPr>
        <w:t xml:space="preserve"> betales</w:t>
      </w:r>
      <w:r w:rsidR="00756251">
        <w:rPr>
          <w:rFonts w:ascii="Times New Roman" w:hAnsi="Times New Roman"/>
          <w:sz w:val="24"/>
          <w:szCs w:val="24"/>
        </w:rPr>
        <w:t xml:space="preserve"> den ____________</w:t>
      </w:r>
      <w:r w:rsidR="002E7E99">
        <w:rPr>
          <w:rFonts w:ascii="Times New Roman" w:hAnsi="Times New Roman"/>
          <w:sz w:val="24"/>
          <w:szCs w:val="24"/>
        </w:rPr>
        <w:t xml:space="preserve"> (dato)</w:t>
      </w:r>
      <w:r w:rsidR="00756251">
        <w:rPr>
          <w:rFonts w:ascii="Times New Roman" w:hAnsi="Times New Roman"/>
          <w:sz w:val="24"/>
          <w:szCs w:val="24"/>
        </w:rPr>
        <w:t xml:space="preserve"> hver</w:t>
      </w:r>
      <w:r w:rsidR="002E7E99">
        <w:rPr>
          <w:rFonts w:ascii="Times New Roman" w:hAnsi="Times New Roman"/>
          <w:sz w:val="24"/>
          <w:szCs w:val="24"/>
        </w:rPr>
        <w:t>(t)</w:t>
      </w:r>
      <w:r w:rsidR="00756251">
        <w:rPr>
          <w:rFonts w:ascii="Times New Roman" w:hAnsi="Times New Roman"/>
          <w:sz w:val="24"/>
          <w:szCs w:val="24"/>
        </w:rPr>
        <w:t xml:space="preserve"> ______________</w:t>
      </w:r>
      <w:r w:rsidR="002E7E99">
        <w:rPr>
          <w:rFonts w:ascii="Times New Roman" w:hAnsi="Times New Roman"/>
          <w:sz w:val="24"/>
          <w:szCs w:val="24"/>
        </w:rPr>
        <w:t xml:space="preserve"> (termin)</w:t>
      </w:r>
      <w:r>
        <w:rPr>
          <w:rFonts w:ascii="Times New Roman" w:hAnsi="Times New Roman"/>
          <w:sz w:val="24"/>
          <w:szCs w:val="24"/>
        </w:rPr>
        <w:t>.</w:t>
      </w:r>
    </w:p>
    <w:p w14:paraId="7A2A6D56" w14:textId="77777777" w:rsidR="00036DB2" w:rsidRDefault="00036DB2" w:rsidP="00040CFE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22563DC" w14:textId="1297DAC4" w:rsidR="00607DBF" w:rsidRDefault="004D67A8" w:rsidP="00040CFE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omsetning menes all salgsinntekt som tilskrives </w:t>
      </w:r>
      <w:r w:rsidR="007246B3">
        <w:rPr>
          <w:rFonts w:ascii="Times New Roman" w:hAnsi="Times New Roman"/>
          <w:sz w:val="24"/>
          <w:szCs w:val="24"/>
        </w:rPr>
        <w:t>terapeutens</w:t>
      </w:r>
      <w:r>
        <w:rPr>
          <w:rFonts w:ascii="Times New Roman" w:hAnsi="Times New Roman"/>
          <w:sz w:val="24"/>
          <w:szCs w:val="24"/>
        </w:rPr>
        <w:t xml:space="preserve"> virksomhet</w:t>
      </w:r>
      <w:r w:rsidR="0001152C">
        <w:rPr>
          <w:rFonts w:ascii="Times New Roman" w:hAnsi="Times New Roman"/>
          <w:sz w:val="24"/>
          <w:szCs w:val="24"/>
        </w:rPr>
        <w:t>, og</w:t>
      </w:r>
      <w:r w:rsidR="00F3334A">
        <w:rPr>
          <w:rFonts w:ascii="Times New Roman" w:hAnsi="Times New Roman"/>
          <w:sz w:val="24"/>
          <w:szCs w:val="24"/>
        </w:rPr>
        <w:t xml:space="preserve"> som inngår som en </w:t>
      </w:r>
      <w:r w:rsidR="0001152C">
        <w:rPr>
          <w:rFonts w:ascii="Times New Roman" w:hAnsi="Times New Roman"/>
          <w:sz w:val="24"/>
          <w:szCs w:val="24"/>
        </w:rPr>
        <w:t>del av omsetningen hos klinikken.</w:t>
      </w:r>
      <w:r w:rsidR="0022541B">
        <w:rPr>
          <w:rFonts w:ascii="Times New Roman" w:hAnsi="Times New Roman"/>
          <w:sz w:val="24"/>
          <w:szCs w:val="24"/>
        </w:rPr>
        <w:t xml:space="preserve"> Eventuell </w:t>
      </w:r>
      <w:r>
        <w:rPr>
          <w:rFonts w:ascii="Times New Roman" w:hAnsi="Times New Roman"/>
          <w:sz w:val="24"/>
          <w:szCs w:val="24"/>
        </w:rPr>
        <w:t>annen inntekt som har sammenheng med</w:t>
      </w:r>
      <w:r w:rsidR="007246B3">
        <w:rPr>
          <w:rFonts w:ascii="Times New Roman" w:hAnsi="Times New Roman"/>
          <w:sz w:val="24"/>
          <w:szCs w:val="24"/>
        </w:rPr>
        <w:t xml:space="preserve"> terapeutens </w:t>
      </w:r>
      <w:r>
        <w:rPr>
          <w:rFonts w:ascii="Times New Roman" w:hAnsi="Times New Roman"/>
          <w:sz w:val="24"/>
          <w:szCs w:val="24"/>
        </w:rPr>
        <w:t>yrkesutøvelse, skal ikke medregnes som grunnlag for beregning av</w:t>
      </w:r>
      <w:r w:rsidR="00D92C78">
        <w:rPr>
          <w:rFonts w:ascii="Times New Roman" w:hAnsi="Times New Roman"/>
          <w:sz w:val="24"/>
          <w:szCs w:val="24"/>
        </w:rPr>
        <w:t xml:space="preserve"> vederlaget</w:t>
      </w:r>
      <w:r>
        <w:rPr>
          <w:rFonts w:ascii="Times New Roman" w:hAnsi="Times New Roman"/>
          <w:sz w:val="24"/>
          <w:szCs w:val="24"/>
        </w:rPr>
        <w:t xml:space="preserve"> (eksempelvis dersom </w:t>
      </w:r>
      <w:r w:rsidR="007246B3">
        <w:rPr>
          <w:rFonts w:ascii="Times New Roman" w:hAnsi="Times New Roman"/>
          <w:sz w:val="24"/>
          <w:szCs w:val="24"/>
        </w:rPr>
        <w:t xml:space="preserve">terapeuten </w:t>
      </w:r>
      <w:r>
        <w:rPr>
          <w:rFonts w:ascii="Times New Roman" w:hAnsi="Times New Roman"/>
          <w:sz w:val="24"/>
          <w:szCs w:val="24"/>
        </w:rPr>
        <w:t>også holder kurs, utgir litteratur, utfører arbeid for eksterne virksomhet</w:t>
      </w:r>
      <w:r w:rsidR="00836137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under annet organisasjonsnummer, eller som ansatt i andre virksomheter). </w:t>
      </w:r>
    </w:p>
    <w:p w14:paraId="2B107674" w14:textId="77777777" w:rsidR="00224A02" w:rsidRDefault="00224A02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76309EF" w14:textId="77777777" w:rsidR="00023B7A" w:rsidRDefault="00023B7A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2D70072" w14:textId="593011CC" w:rsidR="005D051B" w:rsidRDefault="00224A02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  <w:u w:val="single"/>
        </w:rPr>
      </w:pPr>
      <w:r w:rsidRPr="00023B7A">
        <w:rPr>
          <w:rFonts w:ascii="Times New Roman" w:hAnsi="Times New Roman"/>
          <w:sz w:val="24"/>
          <w:szCs w:val="24"/>
          <w:u w:val="single"/>
        </w:rPr>
        <w:t xml:space="preserve">Hvis </w:t>
      </w:r>
      <w:r w:rsidR="00D92C78" w:rsidRPr="00023B7A">
        <w:rPr>
          <w:rFonts w:ascii="Times New Roman" w:hAnsi="Times New Roman"/>
          <w:sz w:val="24"/>
          <w:szCs w:val="24"/>
          <w:u w:val="single"/>
        </w:rPr>
        <w:t>vederlaget</w:t>
      </w:r>
      <w:r w:rsidR="007246B3" w:rsidRPr="00023B7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3B7A">
        <w:rPr>
          <w:rFonts w:ascii="Times New Roman" w:hAnsi="Times New Roman"/>
          <w:sz w:val="24"/>
          <w:szCs w:val="24"/>
          <w:u w:val="single"/>
        </w:rPr>
        <w:t xml:space="preserve">skal fastsettes </w:t>
      </w:r>
      <w:r w:rsidR="009E099E" w:rsidRPr="00023B7A">
        <w:rPr>
          <w:rFonts w:ascii="Times New Roman" w:hAnsi="Times New Roman"/>
          <w:sz w:val="24"/>
          <w:szCs w:val="24"/>
          <w:u w:val="single"/>
        </w:rPr>
        <w:t xml:space="preserve">og eller betales </w:t>
      </w:r>
      <w:r w:rsidRPr="00023B7A">
        <w:rPr>
          <w:rFonts w:ascii="Times New Roman" w:hAnsi="Times New Roman"/>
          <w:sz w:val="24"/>
          <w:szCs w:val="24"/>
          <w:u w:val="single"/>
        </w:rPr>
        <w:t>på annen måte, beskrives dette her:</w:t>
      </w:r>
    </w:p>
    <w:p w14:paraId="2153CF39" w14:textId="77777777" w:rsidR="00023B7A" w:rsidRPr="00023B7A" w:rsidRDefault="00023B7A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lrutenett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01"/>
      </w:tblGrid>
      <w:tr w:rsidR="005D051B" w14:paraId="4F52E46E" w14:textId="77777777" w:rsidTr="005D051B">
        <w:tc>
          <w:tcPr>
            <w:tcW w:w="9016" w:type="dxa"/>
          </w:tcPr>
          <w:p w14:paraId="2140D5B2" w14:textId="77777777" w:rsidR="005D051B" w:rsidRDefault="005D051B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1B" w14:paraId="67CE98A4" w14:textId="77777777" w:rsidTr="005D051B">
        <w:tc>
          <w:tcPr>
            <w:tcW w:w="9016" w:type="dxa"/>
          </w:tcPr>
          <w:p w14:paraId="3A1236D7" w14:textId="77777777" w:rsidR="005D051B" w:rsidRDefault="005D051B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1B" w14:paraId="7705B7E2" w14:textId="77777777" w:rsidTr="005D051B">
        <w:tc>
          <w:tcPr>
            <w:tcW w:w="9016" w:type="dxa"/>
          </w:tcPr>
          <w:p w14:paraId="7BC2B0CE" w14:textId="77777777" w:rsidR="005D051B" w:rsidRDefault="005D051B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51B" w:rsidRPr="00020C0A" w14:paraId="22BC6D54" w14:textId="77777777" w:rsidTr="005D051B">
        <w:tc>
          <w:tcPr>
            <w:tcW w:w="9016" w:type="dxa"/>
          </w:tcPr>
          <w:p w14:paraId="22445BA8" w14:textId="241F185F" w:rsidR="00CE3E7D" w:rsidRDefault="00CE3E7D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  <w:p w14:paraId="57F6BD6A" w14:textId="77777777" w:rsidR="007F3836" w:rsidRDefault="007F3836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  <w:p w14:paraId="12277448" w14:textId="1C077184" w:rsidR="00224A02" w:rsidRPr="00020C0A" w:rsidRDefault="007F3836" w:rsidP="001C35ED">
            <w:pPr>
              <w:pStyle w:val="JNorma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0C0A">
              <w:rPr>
                <w:rFonts w:ascii="Times New Roman" w:hAnsi="Times New Roman"/>
                <w:sz w:val="24"/>
                <w:szCs w:val="24"/>
                <w:u w:val="single"/>
              </w:rPr>
              <w:t>I alle tilfelle:</w:t>
            </w:r>
          </w:p>
          <w:p w14:paraId="2D754AEE" w14:textId="77777777" w:rsidR="00140D14" w:rsidRPr="00020C0A" w:rsidRDefault="00140D14" w:rsidP="00140D14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  <w:p w14:paraId="316C4C6B" w14:textId="6F7A997D" w:rsidR="005D051B" w:rsidRPr="00020C0A" w:rsidRDefault="005D051B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 w:rsidRPr="00020C0A">
              <w:rPr>
                <w:rFonts w:ascii="Times New Roman" w:hAnsi="Times New Roman"/>
                <w:sz w:val="24"/>
                <w:szCs w:val="24"/>
              </w:rPr>
              <w:t>Det kan ikke avtales e</w:t>
            </w:r>
            <w:r w:rsidR="00F5002F">
              <w:rPr>
                <w:rFonts w:ascii="Times New Roman" w:hAnsi="Times New Roman"/>
                <w:sz w:val="24"/>
                <w:szCs w:val="24"/>
              </w:rPr>
              <w:t>t vederlag</w:t>
            </w:r>
            <w:r w:rsidRPr="00020C0A">
              <w:rPr>
                <w:rFonts w:ascii="Times New Roman" w:hAnsi="Times New Roman"/>
                <w:sz w:val="24"/>
                <w:szCs w:val="24"/>
              </w:rPr>
              <w:t xml:space="preserve"> som er urimelig i forhold til det som vanligvis oppnås </w:t>
            </w:r>
            <w:r w:rsidR="00882AAD" w:rsidRPr="00020C0A">
              <w:rPr>
                <w:rFonts w:ascii="Times New Roman" w:hAnsi="Times New Roman"/>
                <w:sz w:val="24"/>
                <w:szCs w:val="24"/>
              </w:rPr>
              <w:t>på avtaletidspunktet ved ny</w:t>
            </w:r>
            <w:r w:rsidR="007246B3">
              <w:rPr>
                <w:rFonts w:ascii="Times New Roman" w:hAnsi="Times New Roman"/>
                <w:sz w:val="24"/>
                <w:szCs w:val="24"/>
              </w:rPr>
              <w:t xml:space="preserve"> avtale </w:t>
            </w:r>
            <w:r w:rsidR="00882AAD" w:rsidRPr="00020C0A">
              <w:rPr>
                <w:rFonts w:ascii="Times New Roman" w:hAnsi="Times New Roman"/>
                <w:sz w:val="24"/>
                <w:szCs w:val="24"/>
              </w:rPr>
              <w:t>av lignende behandlingsrom på liknende avtalevilkår.</w:t>
            </w:r>
          </w:p>
        </w:tc>
      </w:tr>
    </w:tbl>
    <w:p w14:paraId="03E5DCE7" w14:textId="26141B5B" w:rsidR="005D051B" w:rsidRPr="00020C0A" w:rsidRDefault="005D051B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8642" w:type="dxa"/>
        <w:tblInd w:w="4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2"/>
        <w:gridCol w:w="4110"/>
      </w:tblGrid>
      <w:tr w:rsidR="005D051B" w:rsidRPr="00020C0A" w14:paraId="4FF6719F" w14:textId="3596A10F" w:rsidTr="00931E87">
        <w:trPr>
          <w:trHeight w:val="347"/>
        </w:trPr>
        <w:tc>
          <w:tcPr>
            <w:tcW w:w="4532" w:type="dxa"/>
            <w:shd w:val="clear" w:color="auto" w:fill="auto"/>
          </w:tcPr>
          <w:p w14:paraId="66D68D45" w14:textId="6523BC08" w:rsidR="005D051B" w:rsidRPr="00020C0A" w:rsidRDefault="00931E87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 w:rsidRPr="00E23898">
              <w:rPr>
                <w:rFonts w:ascii="Times New Roman" w:hAnsi="Times New Roman"/>
                <w:sz w:val="24"/>
                <w:szCs w:val="24"/>
              </w:rPr>
              <w:t>Vederlaget</w:t>
            </w:r>
            <w:r w:rsidR="007246B3" w:rsidRPr="00E23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51B" w:rsidRPr="00020C0A">
              <w:rPr>
                <w:rFonts w:ascii="Times New Roman" w:hAnsi="Times New Roman"/>
                <w:sz w:val="24"/>
                <w:szCs w:val="24"/>
              </w:rPr>
              <w:t>betales til</w:t>
            </w:r>
            <w:r w:rsidR="007246B3">
              <w:rPr>
                <w:rFonts w:ascii="Times New Roman" w:hAnsi="Times New Roman"/>
                <w:sz w:val="24"/>
                <w:szCs w:val="24"/>
              </w:rPr>
              <w:t xml:space="preserve"> klinikkens </w:t>
            </w:r>
            <w:proofErr w:type="spellStart"/>
            <w:r w:rsidR="007246B3">
              <w:rPr>
                <w:rFonts w:ascii="Times New Roman" w:hAnsi="Times New Roman"/>
                <w:sz w:val="24"/>
                <w:szCs w:val="24"/>
              </w:rPr>
              <w:t>kontonr</w:t>
            </w:r>
            <w:proofErr w:type="spellEnd"/>
            <w:r w:rsidR="007246B3">
              <w:rPr>
                <w:rFonts w:ascii="Times New Roman" w:hAnsi="Times New Roman"/>
                <w:sz w:val="24"/>
                <w:szCs w:val="24"/>
              </w:rPr>
              <w:t>.</w:t>
            </w:r>
            <w:r w:rsidR="005D051B" w:rsidRPr="00020C0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6EAD9D71" w14:textId="77777777" w:rsidR="005D051B" w:rsidRPr="00020C0A" w:rsidRDefault="005D051B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9394DE" w14:textId="0DC2DCCC" w:rsidR="00607DBF" w:rsidRDefault="00607DB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F3FD9A5" w14:textId="77777777" w:rsidR="007246B3" w:rsidRPr="00020C0A" w:rsidRDefault="007246B3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6A4C80A1" w14:textId="77777777" w:rsidR="00607DBF" w:rsidRPr="00020C0A" w:rsidRDefault="00607DB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07EABE1F" w14:textId="4751C4B6" w:rsidR="007C1335" w:rsidRPr="00020C0A" w:rsidRDefault="008320CF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t>FELLESK</w:t>
      </w:r>
      <w:r w:rsidR="007C1335" w:rsidRPr="00020C0A">
        <w:rPr>
          <w:rFonts w:ascii="Times New Roman" w:hAnsi="Times New Roman" w:cs="Times New Roman"/>
          <w:sz w:val="24"/>
          <w:szCs w:val="24"/>
        </w:rPr>
        <w:t>OSTNADER</w:t>
      </w:r>
    </w:p>
    <w:p w14:paraId="538C6DB9" w14:textId="26F45695" w:rsidR="007C1335" w:rsidRPr="00020C0A" w:rsidRDefault="007C1335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1FD9D8C" w14:textId="37A5D9C3" w:rsidR="00773E9B" w:rsidRDefault="00773E9B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A37FE7">
        <w:rPr>
          <w:rFonts w:ascii="Times New Roman" w:hAnsi="Times New Roman"/>
          <w:sz w:val="24"/>
          <w:szCs w:val="24"/>
        </w:rPr>
        <w:t xml:space="preserve">Felleskostnader </w:t>
      </w:r>
      <w:r w:rsidR="00C935DC" w:rsidRPr="00A37FE7">
        <w:rPr>
          <w:rFonts w:ascii="Times New Roman" w:hAnsi="Times New Roman"/>
          <w:sz w:val="24"/>
          <w:szCs w:val="24"/>
        </w:rPr>
        <w:t xml:space="preserve">inngår i </w:t>
      </w:r>
      <w:r w:rsidR="0036052C" w:rsidRPr="00A37FE7">
        <w:rPr>
          <w:rFonts w:ascii="Times New Roman" w:hAnsi="Times New Roman"/>
          <w:sz w:val="24"/>
          <w:szCs w:val="24"/>
        </w:rPr>
        <w:t xml:space="preserve">det samlede </w:t>
      </w:r>
      <w:r w:rsidR="00C935DC" w:rsidRPr="00A37FE7">
        <w:rPr>
          <w:rFonts w:ascii="Times New Roman" w:hAnsi="Times New Roman"/>
          <w:sz w:val="24"/>
          <w:szCs w:val="24"/>
        </w:rPr>
        <w:t>vederlaget terapeuten skal betale</w:t>
      </w:r>
      <w:r w:rsidR="002C1B0E" w:rsidRPr="00A37FE7">
        <w:rPr>
          <w:rFonts w:ascii="Times New Roman" w:hAnsi="Times New Roman"/>
          <w:sz w:val="24"/>
          <w:szCs w:val="24"/>
        </w:rPr>
        <w:t xml:space="preserve">, jf. punkt 4 ovenfor. Disse kostnadene omfatter, men er ikke begrenset til: </w:t>
      </w:r>
      <w:r w:rsidR="003168FA">
        <w:rPr>
          <w:rFonts w:ascii="Times New Roman" w:hAnsi="Times New Roman"/>
          <w:sz w:val="24"/>
          <w:szCs w:val="24"/>
        </w:rPr>
        <w:t xml:space="preserve">husleie, </w:t>
      </w:r>
      <w:r w:rsidR="00631B6B" w:rsidRPr="00A37FE7">
        <w:rPr>
          <w:rFonts w:ascii="Times New Roman" w:hAnsi="Times New Roman"/>
          <w:sz w:val="24"/>
          <w:szCs w:val="24"/>
        </w:rPr>
        <w:t xml:space="preserve">strøm, behandlingsbenk, kontorrekvisita, renhold/vask, internett, ventilasjon, sentralbord/resepsjon, vaktmestertjenester, </w:t>
      </w:r>
      <w:r w:rsidR="001F294B" w:rsidRPr="00A37FE7">
        <w:rPr>
          <w:rFonts w:ascii="Times New Roman" w:hAnsi="Times New Roman"/>
          <w:sz w:val="24"/>
          <w:szCs w:val="24"/>
        </w:rPr>
        <w:t xml:space="preserve">markedsføring, kantinedrift, sikkerhet/vakthold/alarm mv. </w:t>
      </w:r>
      <w:r w:rsidR="002D4648" w:rsidRPr="002D4648">
        <w:rPr>
          <w:rFonts w:ascii="Times New Roman" w:hAnsi="Times New Roman"/>
          <w:sz w:val="24"/>
          <w:szCs w:val="24"/>
        </w:rPr>
        <w:t xml:space="preserve">Terapeutens andel av felleskostnadene </w:t>
      </w:r>
      <w:r w:rsidR="00CC3541">
        <w:rPr>
          <w:rFonts w:ascii="Times New Roman" w:hAnsi="Times New Roman"/>
          <w:sz w:val="24"/>
          <w:szCs w:val="24"/>
        </w:rPr>
        <w:t xml:space="preserve">er ved avtalens inngåelse fastsatt til </w:t>
      </w:r>
      <w:r w:rsidR="002D4648" w:rsidRPr="002D4648">
        <w:rPr>
          <w:rFonts w:ascii="Times New Roman" w:hAnsi="Times New Roman"/>
          <w:sz w:val="24"/>
          <w:szCs w:val="24"/>
        </w:rPr>
        <w:t xml:space="preserve">_______% av </w:t>
      </w:r>
      <w:r w:rsidR="003168FA">
        <w:rPr>
          <w:rFonts w:ascii="Times New Roman" w:hAnsi="Times New Roman"/>
          <w:sz w:val="24"/>
          <w:szCs w:val="24"/>
        </w:rPr>
        <w:t xml:space="preserve">klinikkens </w:t>
      </w:r>
      <w:r w:rsidR="002D4648" w:rsidRPr="002D4648">
        <w:rPr>
          <w:rFonts w:ascii="Times New Roman" w:hAnsi="Times New Roman"/>
          <w:sz w:val="24"/>
          <w:szCs w:val="24"/>
        </w:rPr>
        <w:t>samlede felleskostnader.</w:t>
      </w:r>
      <w:r w:rsidR="00C30B49">
        <w:rPr>
          <w:rFonts w:ascii="Times New Roman" w:hAnsi="Times New Roman"/>
          <w:sz w:val="24"/>
          <w:szCs w:val="24"/>
        </w:rPr>
        <w:t xml:space="preserve"> </w:t>
      </w:r>
    </w:p>
    <w:p w14:paraId="358980C0" w14:textId="77777777" w:rsidR="00432F27" w:rsidRDefault="00432F27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7D23F613" w14:textId="77777777" w:rsidR="00D628F5" w:rsidRPr="00D628F5" w:rsidRDefault="00D628F5" w:rsidP="00D628F5">
      <w:pPr>
        <w:pStyle w:val="JNormal"/>
        <w:ind w:left="425"/>
        <w:rPr>
          <w:rFonts w:ascii="Times New Roman" w:hAnsi="Times New Roman"/>
          <w:sz w:val="24"/>
          <w:szCs w:val="24"/>
        </w:rPr>
      </w:pPr>
      <w:r w:rsidRPr="00D628F5">
        <w:rPr>
          <w:rFonts w:ascii="Times New Roman" w:hAnsi="Times New Roman"/>
          <w:sz w:val="24"/>
          <w:szCs w:val="24"/>
        </w:rPr>
        <w:t xml:space="preserve">Det er likevel avtalt at terapeuten skal dekke følgende utgifter i tillegg til vederlaget som er angitt i </w:t>
      </w:r>
      <w:proofErr w:type="spellStart"/>
      <w:r w:rsidRPr="00D628F5">
        <w:rPr>
          <w:rFonts w:ascii="Times New Roman" w:hAnsi="Times New Roman"/>
          <w:sz w:val="24"/>
          <w:szCs w:val="24"/>
        </w:rPr>
        <w:t>pkt</w:t>
      </w:r>
      <w:proofErr w:type="spellEnd"/>
      <w:r w:rsidRPr="00D628F5">
        <w:rPr>
          <w:rFonts w:ascii="Times New Roman" w:hAnsi="Times New Roman"/>
          <w:sz w:val="24"/>
          <w:szCs w:val="24"/>
        </w:rPr>
        <w:t xml:space="preserve"> 4: </w:t>
      </w:r>
    </w:p>
    <w:tbl>
      <w:tblPr>
        <w:tblStyle w:val="Tabellrutenett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01"/>
      </w:tblGrid>
      <w:tr w:rsidR="00D628F5" w:rsidRPr="00D628F5" w14:paraId="21C05A1C" w14:textId="77777777" w:rsidTr="003B278E">
        <w:tc>
          <w:tcPr>
            <w:tcW w:w="8601" w:type="dxa"/>
          </w:tcPr>
          <w:p w14:paraId="67A43634" w14:textId="77777777" w:rsidR="00D628F5" w:rsidRPr="00D628F5" w:rsidRDefault="00D628F5" w:rsidP="00D628F5">
            <w:pPr>
              <w:pStyle w:val="JNormal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F5" w:rsidRPr="00D628F5" w14:paraId="1D630E96" w14:textId="77777777" w:rsidTr="003B278E">
        <w:tc>
          <w:tcPr>
            <w:tcW w:w="8601" w:type="dxa"/>
          </w:tcPr>
          <w:p w14:paraId="6B4DA941" w14:textId="77777777" w:rsidR="00D628F5" w:rsidRPr="00D628F5" w:rsidRDefault="00D628F5" w:rsidP="00D628F5">
            <w:pPr>
              <w:pStyle w:val="JNormal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F5" w:rsidRPr="00D628F5" w14:paraId="5A0D615D" w14:textId="77777777" w:rsidTr="003B278E">
        <w:tc>
          <w:tcPr>
            <w:tcW w:w="8601" w:type="dxa"/>
          </w:tcPr>
          <w:p w14:paraId="7C336096" w14:textId="77777777" w:rsidR="00D628F5" w:rsidRPr="00D628F5" w:rsidRDefault="00D628F5" w:rsidP="00D628F5">
            <w:pPr>
              <w:pStyle w:val="JNormal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C180F" w14:textId="77777777" w:rsidR="00D628F5" w:rsidRDefault="00D628F5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1B987E5" w14:textId="3E90DA62" w:rsidR="00432F27" w:rsidRPr="00A37FE7" w:rsidRDefault="00432F27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Dersom fellestjenester bortfaller, skal vederlaget for felleskostnader justeres tilsvarende. Nye fellestjenester kan etableres etter avtale</w:t>
      </w:r>
      <w:r w:rsidR="009C4A43">
        <w:rPr>
          <w:rFonts w:ascii="Times New Roman" w:hAnsi="Times New Roman"/>
          <w:sz w:val="24"/>
          <w:szCs w:val="24"/>
        </w:rPr>
        <w:t>. Vederlaget for eksisterende fellestjenester skal utover dette ikke endres i avtaleperioden, me</w:t>
      </w:r>
      <w:r w:rsidR="00BE7043">
        <w:rPr>
          <w:rFonts w:ascii="Times New Roman" w:hAnsi="Times New Roman"/>
          <w:sz w:val="24"/>
          <w:szCs w:val="24"/>
        </w:rPr>
        <w:t>d</w:t>
      </w:r>
      <w:r w:rsidR="009C4A43">
        <w:rPr>
          <w:rFonts w:ascii="Times New Roman" w:hAnsi="Times New Roman"/>
          <w:sz w:val="24"/>
          <w:szCs w:val="24"/>
        </w:rPr>
        <w:t xml:space="preserve"> mindre </w:t>
      </w:r>
      <w:r w:rsidR="00D628F5">
        <w:rPr>
          <w:rFonts w:ascii="Times New Roman" w:hAnsi="Times New Roman"/>
          <w:sz w:val="24"/>
          <w:szCs w:val="24"/>
        </w:rPr>
        <w:t>annet er skriftlig avtalt.</w:t>
      </w:r>
    </w:p>
    <w:p w14:paraId="4F6CBD4A" w14:textId="0D07367E" w:rsidR="00A5101B" w:rsidRDefault="00A5101B" w:rsidP="00644324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34055D52" w14:textId="77777777" w:rsidR="00520E57" w:rsidRPr="00C73DA9" w:rsidRDefault="00520E57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4CD9D447" w14:textId="1ADE5164" w:rsidR="00520E57" w:rsidRPr="00C73DA9" w:rsidRDefault="00520E57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73DA9">
        <w:rPr>
          <w:rFonts w:ascii="Times New Roman" w:hAnsi="Times New Roman" w:cs="Times New Roman"/>
          <w:sz w:val="24"/>
          <w:szCs w:val="24"/>
        </w:rPr>
        <w:t>OVERLEVERING AV</w:t>
      </w:r>
      <w:r w:rsidR="005C6FDA">
        <w:rPr>
          <w:rFonts w:ascii="Times New Roman" w:hAnsi="Times New Roman" w:cs="Times New Roman"/>
          <w:sz w:val="24"/>
          <w:szCs w:val="24"/>
        </w:rPr>
        <w:t xml:space="preserve"> BEHANDLINGSROMMET</w:t>
      </w:r>
    </w:p>
    <w:p w14:paraId="5BB17831" w14:textId="77777777" w:rsidR="00520E57" w:rsidRDefault="00520E57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7B0C183" w14:textId="04037F09" w:rsidR="00520E57" w:rsidRPr="000F1ABE" w:rsidRDefault="00CB39DA" w:rsidP="001C35ED">
      <w:pPr>
        <w:pStyle w:val="JNormal"/>
        <w:spacing w:after="0"/>
        <w:ind w:left="42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Klinikken </w:t>
      </w:r>
      <w:r w:rsidR="00520E57" w:rsidRPr="00C73DA9">
        <w:rPr>
          <w:rFonts w:ascii="Times New Roman" w:hAnsi="Times New Roman"/>
          <w:sz w:val="24"/>
          <w:szCs w:val="24"/>
        </w:rPr>
        <w:t>skal stille</w:t>
      </w:r>
      <w:r>
        <w:rPr>
          <w:rFonts w:ascii="Times New Roman" w:hAnsi="Times New Roman"/>
          <w:sz w:val="24"/>
          <w:szCs w:val="24"/>
        </w:rPr>
        <w:t xml:space="preserve"> behandlingsrommet </w:t>
      </w:r>
      <w:r w:rsidR="00520E57" w:rsidRPr="00C73DA9">
        <w:rPr>
          <w:rFonts w:ascii="Times New Roman" w:hAnsi="Times New Roman"/>
          <w:sz w:val="24"/>
          <w:szCs w:val="24"/>
        </w:rPr>
        <w:t xml:space="preserve">og eiendommen </w:t>
      </w:r>
      <w:proofErr w:type="gramStart"/>
      <w:r w:rsidR="00520E57" w:rsidRPr="00C73DA9">
        <w:rPr>
          <w:rFonts w:ascii="Times New Roman" w:hAnsi="Times New Roman"/>
          <w:sz w:val="24"/>
          <w:szCs w:val="24"/>
        </w:rPr>
        <w:t>for øvrig</w:t>
      </w:r>
      <w:proofErr w:type="gramEnd"/>
      <w:r w:rsidR="00520E57" w:rsidRPr="00C73DA9">
        <w:rPr>
          <w:rFonts w:ascii="Times New Roman" w:hAnsi="Times New Roman"/>
          <w:sz w:val="24"/>
          <w:szCs w:val="24"/>
        </w:rPr>
        <w:t xml:space="preserve"> til</w:t>
      </w:r>
      <w:r>
        <w:rPr>
          <w:rFonts w:ascii="Times New Roman" w:hAnsi="Times New Roman"/>
          <w:sz w:val="24"/>
          <w:szCs w:val="24"/>
        </w:rPr>
        <w:t xml:space="preserve"> terapeutens</w:t>
      </w:r>
      <w:r w:rsidR="00520E57" w:rsidRPr="00C73DA9">
        <w:rPr>
          <w:rFonts w:ascii="Times New Roman" w:hAnsi="Times New Roman"/>
          <w:sz w:val="24"/>
          <w:szCs w:val="24"/>
        </w:rPr>
        <w:t xml:space="preserve"> disposisjon til avtalt tid.</w:t>
      </w:r>
      <w:r w:rsidR="00520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Behandlingsrommet </w:t>
      </w:r>
      <w:r w:rsidR="00520E57" w:rsidRPr="00C73DA9">
        <w:rPr>
          <w:rFonts w:ascii="Times New Roman" w:hAnsi="Times New Roman"/>
          <w:sz w:val="24"/>
          <w:szCs w:val="24"/>
        </w:rPr>
        <w:t>med tilbehør skal overleveres til</w:t>
      </w:r>
      <w:r>
        <w:rPr>
          <w:rFonts w:ascii="Times New Roman" w:hAnsi="Times New Roman"/>
          <w:sz w:val="24"/>
          <w:szCs w:val="24"/>
        </w:rPr>
        <w:t xml:space="preserve"> terapeuten</w:t>
      </w:r>
      <w:r w:rsidR="00520E57" w:rsidRPr="00C73DA9">
        <w:rPr>
          <w:rFonts w:ascii="Times New Roman" w:hAnsi="Times New Roman"/>
          <w:sz w:val="24"/>
          <w:szCs w:val="24"/>
        </w:rPr>
        <w:t xml:space="preserve"> rengjort</w:t>
      </w:r>
      <w:r w:rsidR="00520E57">
        <w:rPr>
          <w:rFonts w:ascii="Times New Roman" w:hAnsi="Times New Roman"/>
          <w:sz w:val="24"/>
          <w:szCs w:val="24"/>
        </w:rPr>
        <w:t xml:space="preserve"> og</w:t>
      </w:r>
      <w:r w:rsidR="00520E57" w:rsidRPr="00C73DA9">
        <w:rPr>
          <w:rFonts w:ascii="Times New Roman" w:hAnsi="Times New Roman"/>
          <w:sz w:val="24"/>
          <w:szCs w:val="24"/>
        </w:rPr>
        <w:t xml:space="preserve"> ryddet</w:t>
      </w:r>
      <w:r w:rsidR="00520E57">
        <w:rPr>
          <w:rFonts w:ascii="Times New Roman" w:hAnsi="Times New Roman"/>
          <w:sz w:val="24"/>
          <w:szCs w:val="24"/>
        </w:rPr>
        <w:t xml:space="preserve">, </w:t>
      </w:r>
      <w:r w:rsidR="00520E57" w:rsidRPr="00C73DA9">
        <w:rPr>
          <w:rFonts w:ascii="Times New Roman" w:hAnsi="Times New Roman"/>
          <w:sz w:val="24"/>
          <w:szCs w:val="24"/>
        </w:rPr>
        <w:t xml:space="preserve">og </w:t>
      </w:r>
      <w:proofErr w:type="gramStart"/>
      <w:r w:rsidR="00520E57" w:rsidRPr="00C73DA9">
        <w:rPr>
          <w:rFonts w:ascii="Times New Roman" w:hAnsi="Times New Roman"/>
          <w:sz w:val="24"/>
          <w:szCs w:val="24"/>
        </w:rPr>
        <w:t>for øvrig</w:t>
      </w:r>
      <w:proofErr w:type="gramEnd"/>
      <w:r w:rsidR="00520E57" w:rsidRPr="00C73DA9">
        <w:rPr>
          <w:rFonts w:ascii="Times New Roman" w:hAnsi="Times New Roman"/>
          <w:sz w:val="24"/>
          <w:szCs w:val="24"/>
        </w:rPr>
        <w:t xml:space="preserve"> i samsvar med Avtalen.</w:t>
      </w:r>
      <w:r w:rsidR="00A510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20E57">
        <w:rPr>
          <w:rFonts w:ascii="Times New Roman" w:hAnsi="Times New Roman"/>
          <w:sz w:val="24"/>
          <w:szCs w:val="24"/>
        </w:rPr>
        <w:t xml:space="preserve">Med mindre annet er avtalt, skal behandlingsrommet kun benyttes til behandlingsrom </w:t>
      </w:r>
      <w:r w:rsidR="00A11614">
        <w:rPr>
          <w:rFonts w:ascii="Times New Roman" w:hAnsi="Times New Roman"/>
          <w:sz w:val="24"/>
          <w:szCs w:val="24"/>
        </w:rPr>
        <w:t xml:space="preserve">og naturlig tilhørende </w:t>
      </w:r>
      <w:r w:rsidR="00EB43EE">
        <w:rPr>
          <w:rFonts w:ascii="Times New Roman" w:hAnsi="Times New Roman"/>
          <w:sz w:val="24"/>
          <w:szCs w:val="24"/>
        </w:rPr>
        <w:t xml:space="preserve">bruk </w:t>
      </w:r>
      <w:r w:rsidR="00520E57">
        <w:rPr>
          <w:rFonts w:ascii="Times New Roman" w:hAnsi="Times New Roman"/>
          <w:sz w:val="24"/>
          <w:szCs w:val="24"/>
        </w:rPr>
        <w:t>for osteopater</w:t>
      </w:r>
      <w:r w:rsidR="00EB43EE">
        <w:rPr>
          <w:rFonts w:ascii="Times New Roman" w:hAnsi="Times New Roman"/>
          <w:sz w:val="24"/>
          <w:szCs w:val="24"/>
        </w:rPr>
        <w:t xml:space="preserve">, eksempelvis </w:t>
      </w:r>
      <w:r w:rsidR="00706A38">
        <w:rPr>
          <w:rFonts w:ascii="Times New Roman" w:hAnsi="Times New Roman"/>
          <w:sz w:val="24"/>
          <w:szCs w:val="24"/>
        </w:rPr>
        <w:t>venterom og kontor.</w:t>
      </w:r>
      <w:r w:rsidR="00520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Klinikken </w:t>
      </w:r>
      <w:r w:rsidR="00520E57" w:rsidRPr="00C73DA9">
        <w:rPr>
          <w:rFonts w:ascii="Times New Roman" w:hAnsi="Times New Roman"/>
          <w:sz w:val="24"/>
          <w:szCs w:val="24"/>
        </w:rPr>
        <w:t>er ansvarlig for at</w:t>
      </w:r>
      <w:r>
        <w:rPr>
          <w:rFonts w:ascii="Times New Roman" w:hAnsi="Times New Roman"/>
          <w:sz w:val="24"/>
          <w:szCs w:val="24"/>
        </w:rPr>
        <w:t xml:space="preserve"> behandlingsrommet </w:t>
      </w:r>
      <w:r w:rsidR="00520E57" w:rsidRPr="00C73DA9">
        <w:rPr>
          <w:rFonts w:ascii="Times New Roman" w:hAnsi="Times New Roman"/>
          <w:sz w:val="24"/>
          <w:szCs w:val="24"/>
        </w:rPr>
        <w:t>på tidspunktet for overtakelse er i samsvar med offentligrettslige krav og oppfyller kravene til</w:t>
      </w:r>
      <w:r>
        <w:rPr>
          <w:rFonts w:ascii="Times New Roman" w:hAnsi="Times New Roman"/>
          <w:sz w:val="24"/>
          <w:szCs w:val="24"/>
        </w:rPr>
        <w:t xml:space="preserve"> terapeutens </w:t>
      </w:r>
      <w:r w:rsidR="00520E57" w:rsidRPr="00C73DA9">
        <w:rPr>
          <w:rFonts w:ascii="Times New Roman" w:hAnsi="Times New Roman"/>
          <w:sz w:val="24"/>
          <w:szCs w:val="24"/>
        </w:rPr>
        <w:t>virksomhet.</w:t>
      </w:r>
      <w:r w:rsidR="00520E57">
        <w:rPr>
          <w:rFonts w:ascii="Times New Roman" w:hAnsi="Times New Roman"/>
          <w:sz w:val="24"/>
          <w:szCs w:val="24"/>
        </w:rPr>
        <w:t xml:space="preserve"> </w:t>
      </w:r>
    </w:p>
    <w:p w14:paraId="75B7CA1F" w14:textId="40EC1FAC" w:rsidR="00730470" w:rsidRPr="00C73DA9" w:rsidRDefault="00641137" w:rsidP="008320CF">
      <w:pPr>
        <w:pStyle w:val="JNormal"/>
        <w:spacing w:after="0"/>
        <w:rPr>
          <w:rFonts w:ascii="Times New Roman" w:hAnsi="Times New Roman"/>
          <w:sz w:val="24"/>
          <w:szCs w:val="24"/>
        </w:rPr>
      </w:pPr>
      <w:r>
        <w:br/>
      </w:r>
    </w:p>
    <w:p w14:paraId="64D07309" w14:textId="62ED20CB" w:rsidR="00F84390" w:rsidRDefault="00F84390" w:rsidP="00F84390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" w:name="_Hlk81299226"/>
      <w:r w:rsidRPr="0026399B">
        <w:rPr>
          <w:rFonts w:ascii="Times New Roman" w:hAnsi="Times New Roman" w:cs="Times New Roman"/>
          <w:sz w:val="24"/>
          <w:szCs w:val="24"/>
        </w:rPr>
        <w:t>KONKURRANSEKLAUSUL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F8D1E37" w14:textId="50C43124" w:rsidR="00DB2A63" w:rsidRDefault="00DB2A63" w:rsidP="00F8439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avtales ingen konkurranseklausul i herværende avtale</w:t>
      </w:r>
      <w:r w:rsidR="003F2249">
        <w:rPr>
          <w:rFonts w:ascii="Times New Roman" w:hAnsi="Times New Roman"/>
          <w:sz w:val="24"/>
          <w:szCs w:val="24"/>
        </w:rPr>
        <w:t xml:space="preserve">. </w:t>
      </w:r>
      <w:r w:rsidR="0055573B">
        <w:rPr>
          <w:rFonts w:ascii="Times New Roman" w:hAnsi="Times New Roman"/>
          <w:sz w:val="24"/>
          <w:szCs w:val="24"/>
        </w:rPr>
        <w:t>Ved enighet mellom begge parter</w:t>
      </w:r>
      <w:r w:rsidR="00004AF7">
        <w:rPr>
          <w:rFonts w:ascii="Times New Roman" w:hAnsi="Times New Roman"/>
          <w:sz w:val="24"/>
          <w:szCs w:val="24"/>
        </w:rPr>
        <w:t xml:space="preserve"> kan slik klausul likevel inntas i punkt 12 nedenfor.</w:t>
      </w:r>
      <w:r w:rsidR="00271778">
        <w:rPr>
          <w:rFonts w:ascii="Times New Roman" w:hAnsi="Times New Roman"/>
          <w:sz w:val="24"/>
          <w:szCs w:val="24"/>
        </w:rPr>
        <w:t xml:space="preserve"> </w:t>
      </w:r>
    </w:p>
    <w:p w14:paraId="1FD0E393" w14:textId="77777777" w:rsidR="00271778" w:rsidRDefault="00271778" w:rsidP="00F8439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F4BE78A" w14:textId="2F285683" w:rsidR="00271778" w:rsidRDefault="00271778" w:rsidP="00F8439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Dersom konkurranseklausul</w:t>
      </w:r>
      <w:r w:rsidR="00990942"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 er inntatt i herværende avtale</w:t>
      </w:r>
      <w:r w:rsidR="00AC2B67">
        <w:rPr>
          <w:rFonts w:ascii="Times New Roman" w:hAnsi="Times New Roman"/>
          <w:sz w:val="24"/>
          <w:szCs w:val="24"/>
        </w:rPr>
        <w:t>, gjelder følgende:</w:t>
      </w:r>
    </w:p>
    <w:p w14:paraId="048E6663" w14:textId="77777777" w:rsidR="0042302A" w:rsidRDefault="0042302A" w:rsidP="00F8439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04C1F6F3" w14:textId="4D181291" w:rsidR="00FF0C0C" w:rsidRPr="0026399B" w:rsidRDefault="00F84390" w:rsidP="00AC2B67">
      <w:pPr>
        <w:pStyle w:val="JNormal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 xml:space="preserve">Klinikken kan kun avtale konkurranseklausuler i den grad det er et nødvendig. </w:t>
      </w:r>
      <w:r w:rsidR="00C10A25" w:rsidRPr="0026399B">
        <w:rPr>
          <w:rFonts w:ascii="Times New Roman" w:hAnsi="Times New Roman"/>
          <w:sz w:val="24"/>
          <w:szCs w:val="24"/>
        </w:rPr>
        <w:t xml:space="preserve">Klinikken </w:t>
      </w:r>
      <w:r w:rsidR="00FC13CE" w:rsidRPr="0026399B">
        <w:rPr>
          <w:rFonts w:ascii="Times New Roman" w:hAnsi="Times New Roman"/>
          <w:sz w:val="24"/>
          <w:szCs w:val="24"/>
        </w:rPr>
        <w:t>skal</w:t>
      </w:r>
      <w:r w:rsidR="00C10A25" w:rsidRPr="0026399B">
        <w:rPr>
          <w:rFonts w:ascii="Times New Roman" w:hAnsi="Times New Roman"/>
          <w:sz w:val="24"/>
          <w:szCs w:val="24"/>
        </w:rPr>
        <w:t xml:space="preserve"> foreta e</w:t>
      </w:r>
      <w:r w:rsidR="00542740" w:rsidRPr="0026399B">
        <w:rPr>
          <w:rFonts w:ascii="Times New Roman" w:hAnsi="Times New Roman"/>
          <w:sz w:val="24"/>
          <w:szCs w:val="24"/>
        </w:rPr>
        <w:t>n</w:t>
      </w:r>
      <w:r w:rsidR="00C10A25" w:rsidRPr="0026399B">
        <w:rPr>
          <w:rFonts w:ascii="Times New Roman" w:hAnsi="Times New Roman"/>
          <w:sz w:val="24"/>
          <w:szCs w:val="24"/>
        </w:rPr>
        <w:t xml:space="preserve"> grundig </w:t>
      </w:r>
      <w:r w:rsidR="00686F16" w:rsidRPr="0026399B">
        <w:rPr>
          <w:rFonts w:ascii="Times New Roman" w:hAnsi="Times New Roman"/>
          <w:sz w:val="24"/>
          <w:szCs w:val="24"/>
        </w:rPr>
        <w:t>nødvendighetsvurdering før konkurranseklausuler</w:t>
      </w:r>
      <w:r w:rsidR="00392770" w:rsidRPr="0026399B">
        <w:rPr>
          <w:rFonts w:ascii="Times New Roman" w:hAnsi="Times New Roman"/>
          <w:sz w:val="24"/>
          <w:szCs w:val="24"/>
        </w:rPr>
        <w:t xml:space="preserve"> eventuelt</w:t>
      </w:r>
      <w:r w:rsidR="00341DE7" w:rsidRPr="0026399B">
        <w:rPr>
          <w:rFonts w:ascii="Times New Roman" w:hAnsi="Times New Roman"/>
          <w:sz w:val="24"/>
          <w:szCs w:val="24"/>
        </w:rPr>
        <w:t xml:space="preserve"> </w:t>
      </w:r>
      <w:r w:rsidR="007F3938" w:rsidRPr="0026399B">
        <w:rPr>
          <w:rFonts w:ascii="Times New Roman" w:hAnsi="Times New Roman"/>
          <w:sz w:val="24"/>
          <w:szCs w:val="24"/>
        </w:rPr>
        <w:t>innta</w:t>
      </w:r>
      <w:r w:rsidR="00392770" w:rsidRPr="0026399B">
        <w:rPr>
          <w:rFonts w:ascii="Times New Roman" w:hAnsi="Times New Roman"/>
          <w:sz w:val="24"/>
          <w:szCs w:val="24"/>
        </w:rPr>
        <w:t>s</w:t>
      </w:r>
      <w:r w:rsidR="00341DE7" w:rsidRPr="0026399B">
        <w:rPr>
          <w:rFonts w:ascii="Times New Roman" w:hAnsi="Times New Roman"/>
          <w:sz w:val="24"/>
          <w:szCs w:val="24"/>
        </w:rPr>
        <w:t xml:space="preserve"> </w:t>
      </w:r>
      <w:r w:rsidR="007F3938" w:rsidRPr="0026399B">
        <w:rPr>
          <w:rFonts w:ascii="Times New Roman" w:hAnsi="Times New Roman"/>
          <w:sz w:val="24"/>
          <w:szCs w:val="24"/>
        </w:rPr>
        <w:t xml:space="preserve">i herværende samarbeidsavtale. </w:t>
      </w:r>
    </w:p>
    <w:p w14:paraId="3C716CBB" w14:textId="77777777" w:rsidR="00FF0C0C" w:rsidRPr="0026399B" w:rsidRDefault="00FF0C0C" w:rsidP="00F8439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565297FC" w14:textId="7C083BB4" w:rsidR="004D4478" w:rsidRPr="0026399B" w:rsidRDefault="00FF0C0C" w:rsidP="002F5D30">
      <w:pPr>
        <w:pStyle w:val="JNormal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>Konkurranseklausule</w:t>
      </w:r>
      <w:r w:rsidR="00027ADD" w:rsidRPr="0026399B">
        <w:rPr>
          <w:rFonts w:ascii="Times New Roman" w:hAnsi="Times New Roman"/>
          <w:sz w:val="24"/>
          <w:szCs w:val="24"/>
        </w:rPr>
        <w:t xml:space="preserve">n vil ikke være bindende </w:t>
      </w:r>
      <w:r w:rsidRPr="0026399B">
        <w:rPr>
          <w:rFonts w:ascii="Times New Roman" w:hAnsi="Times New Roman"/>
          <w:sz w:val="24"/>
          <w:szCs w:val="24"/>
        </w:rPr>
        <w:t>dersom den strider mot konkurranseloven § 10 eller andre rettsregler.</w:t>
      </w:r>
      <w:r w:rsidR="00F84390" w:rsidRPr="0026399B">
        <w:rPr>
          <w:rFonts w:ascii="Times New Roman" w:hAnsi="Times New Roman"/>
          <w:sz w:val="24"/>
          <w:szCs w:val="24"/>
        </w:rPr>
        <w:br/>
      </w:r>
    </w:p>
    <w:p w14:paraId="7F725FBC" w14:textId="3EEF8E7D" w:rsidR="00F84390" w:rsidRPr="0026399B" w:rsidRDefault="00F84390" w:rsidP="002F5D30">
      <w:pPr>
        <w:pStyle w:val="JNormal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 xml:space="preserve">Har terapeuten på grunn av konkurransehensyn forpliktet seg til ikke å drive virksomhet av en viss art eller ta ansettelse i virksomhet av en viss art, er forpliktelsen ikke bindende i den utstrekning den urimelig innskrenker </w:t>
      </w:r>
      <w:proofErr w:type="spellStart"/>
      <w:r w:rsidRPr="0026399B">
        <w:rPr>
          <w:rFonts w:ascii="Times New Roman" w:hAnsi="Times New Roman"/>
          <w:sz w:val="24"/>
          <w:szCs w:val="24"/>
        </w:rPr>
        <w:t>vedkommendes</w:t>
      </w:r>
      <w:proofErr w:type="spellEnd"/>
      <w:r w:rsidRPr="0026399B">
        <w:rPr>
          <w:rFonts w:ascii="Times New Roman" w:hAnsi="Times New Roman"/>
          <w:sz w:val="24"/>
          <w:szCs w:val="24"/>
        </w:rPr>
        <w:t xml:space="preserve"> adgang til erverv eller må anses for å strekke seg lenger enn nødvendig for å verne mot konkurranse.</w:t>
      </w:r>
      <w:r w:rsidR="00E01382" w:rsidRPr="0026399B">
        <w:rPr>
          <w:rFonts w:ascii="Times New Roman" w:hAnsi="Times New Roman"/>
          <w:sz w:val="24"/>
          <w:szCs w:val="24"/>
        </w:rPr>
        <w:t xml:space="preserve"> </w:t>
      </w:r>
    </w:p>
    <w:p w14:paraId="75E6062E" w14:textId="77777777" w:rsidR="00F84390" w:rsidRPr="0026399B" w:rsidRDefault="00F84390" w:rsidP="00F8439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6ECC36EF" w14:textId="0FC45BFF" w:rsidR="00F84390" w:rsidRPr="0026399B" w:rsidRDefault="00F84390" w:rsidP="009608A5">
      <w:pPr>
        <w:pStyle w:val="JNormal"/>
        <w:spacing w:after="0"/>
        <w:ind w:left="1145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>Ved avgjørelsen av om forpliktelsen urimelig innskrenker adgangen til erverv, skal det også tas hensyn til den betydning det har for den annen part at forpliktelsen opprettholdes</w:t>
      </w:r>
      <w:r w:rsidR="00CB2E17" w:rsidRPr="0026399B">
        <w:rPr>
          <w:rFonts w:ascii="Times New Roman" w:hAnsi="Times New Roman"/>
          <w:sz w:val="24"/>
          <w:szCs w:val="24"/>
        </w:rPr>
        <w:t>.</w:t>
      </w:r>
    </w:p>
    <w:p w14:paraId="49CEB1E3" w14:textId="77777777" w:rsidR="00CB2E17" w:rsidRPr="0026399B" w:rsidRDefault="00CB2E17" w:rsidP="00CB2E17">
      <w:pPr>
        <w:pStyle w:val="JNormal"/>
        <w:spacing w:after="0"/>
        <w:ind w:left="425"/>
      </w:pPr>
    </w:p>
    <w:p w14:paraId="1A998F05" w14:textId="09534F71" w:rsidR="00AD28B0" w:rsidRPr="0026399B" w:rsidRDefault="00CF1009" w:rsidP="009608A5">
      <w:pPr>
        <w:pStyle w:val="JNormal"/>
        <w:spacing w:after="0"/>
        <w:ind w:left="1145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>Hvorvidt konkurranseklausulen</w:t>
      </w:r>
      <w:r w:rsidR="00D00660" w:rsidRPr="0026399B">
        <w:rPr>
          <w:rFonts w:ascii="Times New Roman" w:hAnsi="Times New Roman"/>
          <w:sz w:val="24"/>
          <w:szCs w:val="24"/>
        </w:rPr>
        <w:t xml:space="preserve"> er</w:t>
      </w:r>
      <w:r w:rsidRPr="0026399B">
        <w:rPr>
          <w:rFonts w:ascii="Times New Roman" w:hAnsi="Times New Roman"/>
          <w:sz w:val="24"/>
          <w:szCs w:val="24"/>
        </w:rPr>
        <w:t xml:space="preserve"> urimelig</w:t>
      </w:r>
      <w:r w:rsidR="009803E0" w:rsidRPr="0026399B">
        <w:rPr>
          <w:rFonts w:ascii="Times New Roman" w:hAnsi="Times New Roman"/>
          <w:sz w:val="24"/>
          <w:szCs w:val="24"/>
        </w:rPr>
        <w:t>,</w:t>
      </w:r>
      <w:r w:rsidRPr="0026399B">
        <w:rPr>
          <w:rFonts w:ascii="Times New Roman" w:hAnsi="Times New Roman"/>
          <w:sz w:val="24"/>
          <w:szCs w:val="24"/>
        </w:rPr>
        <w:t xml:space="preserve"> vil bero på en samlet helhetsvurdering. I denne vurderingen vil hensynet til den enkelte osteopat stå sentralt.</w:t>
      </w:r>
      <w:r w:rsidR="00091006" w:rsidRPr="0026399B">
        <w:rPr>
          <w:rFonts w:ascii="Times New Roman" w:hAnsi="Times New Roman"/>
          <w:sz w:val="24"/>
          <w:szCs w:val="24"/>
        </w:rPr>
        <w:t xml:space="preserve"> </w:t>
      </w:r>
    </w:p>
    <w:p w14:paraId="5F50E701" w14:textId="77777777" w:rsidR="00AD28B0" w:rsidRPr="0026399B" w:rsidRDefault="00AD28B0" w:rsidP="00B14CD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E1A1BCB" w14:textId="0B69D4C4" w:rsidR="00A863EB" w:rsidRPr="0026399B" w:rsidRDefault="00A863EB" w:rsidP="00897449">
      <w:pPr>
        <w:pStyle w:val="JNormal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 xml:space="preserve">Det kan ikke avtales konkurranseklausuler </w:t>
      </w:r>
      <w:r w:rsidR="00897449" w:rsidRPr="0026399B">
        <w:rPr>
          <w:rFonts w:ascii="Times New Roman" w:hAnsi="Times New Roman"/>
          <w:sz w:val="24"/>
          <w:szCs w:val="24"/>
        </w:rPr>
        <w:t xml:space="preserve">med varighet lengre enn 1 år. </w:t>
      </w:r>
    </w:p>
    <w:p w14:paraId="72D5582E" w14:textId="77777777" w:rsidR="00A863EB" w:rsidRPr="0026399B" w:rsidRDefault="00A863EB" w:rsidP="00B14CD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BA737B3" w14:textId="2B9C2A78" w:rsidR="006262C0" w:rsidRPr="0026399B" w:rsidRDefault="002928E8" w:rsidP="007B76F4">
      <w:pPr>
        <w:pStyle w:val="JNormal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 xml:space="preserve">Det kan ikke avtales konkurranseklausuler </w:t>
      </w:r>
      <w:r w:rsidR="00EF5500" w:rsidRPr="0026399B">
        <w:rPr>
          <w:rFonts w:ascii="Times New Roman" w:hAnsi="Times New Roman"/>
          <w:sz w:val="24"/>
          <w:szCs w:val="24"/>
        </w:rPr>
        <w:t xml:space="preserve">som forbyr </w:t>
      </w:r>
      <w:r w:rsidR="005277B2" w:rsidRPr="0026399B">
        <w:rPr>
          <w:rFonts w:ascii="Times New Roman" w:hAnsi="Times New Roman"/>
          <w:sz w:val="24"/>
          <w:szCs w:val="24"/>
        </w:rPr>
        <w:t xml:space="preserve">terapeuten </w:t>
      </w:r>
      <w:r w:rsidR="00EF5500" w:rsidRPr="0026399B">
        <w:rPr>
          <w:rFonts w:ascii="Times New Roman" w:hAnsi="Times New Roman"/>
          <w:sz w:val="24"/>
          <w:szCs w:val="24"/>
        </w:rPr>
        <w:t>å etablere virksomhet i et nærmere angitt område.</w:t>
      </w:r>
      <w:r w:rsidR="00615288" w:rsidRPr="0026399B">
        <w:rPr>
          <w:rFonts w:ascii="Times New Roman" w:hAnsi="Times New Roman"/>
          <w:sz w:val="24"/>
          <w:szCs w:val="24"/>
        </w:rPr>
        <w:br/>
      </w:r>
    </w:p>
    <w:p w14:paraId="4F769551" w14:textId="50933AB4" w:rsidR="00DA3569" w:rsidRPr="0026399B" w:rsidRDefault="005277B2" w:rsidP="002A0D36">
      <w:pPr>
        <w:pStyle w:val="JNormal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>Dersom klinikken vil gjøre en eventuell konkurranseklausul gjeldende, skal dette meddeles terapeuten senest 14 dager</w:t>
      </w:r>
      <w:r w:rsidR="00EF30E2" w:rsidRPr="0026399B">
        <w:rPr>
          <w:rFonts w:ascii="Times New Roman" w:hAnsi="Times New Roman"/>
          <w:sz w:val="24"/>
          <w:szCs w:val="24"/>
        </w:rPr>
        <w:t xml:space="preserve"> etter at </w:t>
      </w:r>
      <w:r w:rsidR="00DA3569" w:rsidRPr="0026399B">
        <w:rPr>
          <w:rFonts w:ascii="Times New Roman" w:hAnsi="Times New Roman"/>
          <w:sz w:val="24"/>
          <w:szCs w:val="24"/>
        </w:rPr>
        <w:t>terapeuten har gitt varsel om at det vil kunne være aktuelt å bringe samarbeidsavtalen til opphør</w:t>
      </w:r>
      <w:r w:rsidR="00C03585" w:rsidRPr="0026399B">
        <w:rPr>
          <w:rFonts w:ascii="Times New Roman" w:hAnsi="Times New Roman"/>
          <w:sz w:val="24"/>
          <w:szCs w:val="24"/>
        </w:rPr>
        <w:t xml:space="preserve">, eller har meddelt klinikken oppsigelse av avtalen. </w:t>
      </w:r>
      <w:r w:rsidR="005C6870" w:rsidRPr="0026399B">
        <w:rPr>
          <w:rFonts w:ascii="Times New Roman" w:hAnsi="Times New Roman"/>
          <w:sz w:val="24"/>
          <w:szCs w:val="24"/>
        </w:rPr>
        <w:t xml:space="preserve">Det samme gjelder ved oppsigelse fra klinikken. </w:t>
      </w:r>
    </w:p>
    <w:p w14:paraId="30A3FCB5" w14:textId="77777777" w:rsidR="00615288" w:rsidRPr="0026399B" w:rsidRDefault="00615288" w:rsidP="00615288">
      <w:pPr>
        <w:pStyle w:val="JNormal"/>
        <w:spacing w:after="0"/>
        <w:ind w:left="1145"/>
        <w:rPr>
          <w:rFonts w:ascii="Times New Roman" w:hAnsi="Times New Roman"/>
          <w:sz w:val="24"/>
          <w:szCs w:val="24"/>
        </w:rPr>
      </w:pPr>
    </w:p>
    <w:p w14:paraId="5FD37ADF" w14:textId="38363AB1" w:rsidR="00091006" w:rsidRPr="0026399B" w:rsidRDefault="00615288" w:rsidP="0026399B">
      <w:pPr>
        <w:pStyle w:val="JNormal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26399B">
        <w:rPr>
          <w:rFonts w:ascii="Times New Roman" w:hAnsi="Times New Roman"/>
          <w:sz w:val="24"/>
          <w:szCs w:val="24"/>
        </w:rPr>
        <w:t xml:space="preserve">Dersom </w:t>
      </w:r>
      <w:r w:rsidR="00CF3C0D" w:rsidRPr="0026399B">
        <w:rPr>
          <w:rFonts w:ascii="Times New Roman" w:hAnsi="Times New Roman"/>
          <w:sz w:val="24"/>
          <w:szCs w:val="24"/>
        </w:rPr>
        <w:t xml:space="preserve">klinikken gjør </w:t>
      </w:r>
      <w:r w:rsidR="0026399B" w:rsidRPr="0026399B">
        <w:rPr>
          <w:rFonts w:ascii="Times New Roman" w:hAnsi="Times New Roman"/>
          <w:sz w:val="24"/>
          <w:szCs w:val="24"/>
        </w:rPr>
        <w:t xml:space="preserve">eventuell </w:t>
      </w:r>
      <w:r w:rsidR="00CF3C0D" w:rsidRPr="0026399B">
        <w:rPr>
          <w:rFonts w:ascii="Times New Roman" w:hAnsi="Times New Roman"/>
          <w:sz w:val="24"/>
          <w:szCs w:val="24"/>
        </w:rPr>
        <w:t>konkurranseklausul gjeldende</w:t>
      </w:r>
      <w:r w:rsidR="00114D81" w:rsidRPr="0026399B">
        <w:rPr>
          <w:rFonts w:ascii="Times New Roman" w:hAnsi="Times New Roman"/>
          <w:sz w:val="24"/>
          <w:szCs w:val="24"/>
        </w:rPr>
        <w:t xml:space="preserve">, skal klinikken betale et vederlag til terapeuten som tilsvarer </w:t>
      </w:r>
      <w:r w:rsidR="0025783D" w:rsidRPr="0026399B">
        <w:rPr>
          <w:rFonts w:ascii="Times New Roman" w:hAnsi="Times New Roman"/>
          <w:sz w:val="24"/>
          <w:szCs w:val="24"/>
        </w:rPr>
        <w:t>gjennomsnittet av terapeutens resultat før skatt de siste 3 år</w:t>
      </w:r>
      <w:r w:rsidR="000A4C99" w:rsidRPr="0026399B">
        <w:rPr>
          <w:rFonts w:ascii="Times New Roman" w:hAnsi="Times New Roman"/>
          <w:sz w:val="24"/>
          <w:szCs w:val="24"/>
        </w:rPr>
        <w:t>, eller</w:t>
      </w:r>
      <w:r w:rsidR="007F3A83" w:rsidRPr="0026399B">
        <w:rPr>
          <w:rFonts w:ascii="Times New Roman" w:hAnsi="Times New Roman"/>
          <w:sz w:val="24"/>
          <w:szCs w:val="24"/>
        </w:rPr>
        <w:t xml:space="preserve"> gjennomsnittet av </w:t>
      </w:r>
      <w:r w:rsidR="000A4C99" w:rsidRPr="0026399B">
        <w:rPr>
          <w:rFonts w:ascii="Times New Roman" w:hAnsi="Times New Roman"/>
          <w:sz w:val="24"/>
          <w:szCs w:val="24"/>
        </w:rPr>
        <w:t>den periode samarbeidsavtalen har eksistert dersom dette er kortere enn 3 år.</w:t>
      </w:r>
      <w:r w:rsidR="00416598" w:rsidRPr="0026399B">
        <w:rPr>
          <w:rFonts w:ascii="Times New Roman" w:hAnsi="Times New Roman"/>
          <w:sz w:val="24"/>
          <w:szCs w:val="24"/>
        </w:rPr>
        <w:t xml:space="preserve"> Vederlaget skal tilsvare den periode som konkurranseklausulen gjøres gjeldende</w:t>
      </w:r>
      <w:r w:rsidR="00C307C5" w:rsidRPr="0026399B">
        <w:rPr>
          <w:rFonts w:ascii="Times New Roman" w:hAnsi="Times New Roman"/>
          <w:sz w:val="24"/>
          <w:szCs w:val="24"/>
        </w:rPr>
        <w:t>, det vil si oppad begrenset til 1 år</w:t>
      </w:r>
      <w:r w:rsidR="00EC5B77" w:rsidRPr="0026399B">
        <w:rPr>
          <w:rFonts w:ascii="Times New Roman" w:hAnsi="Times New Roman"/>
          <w:sz w:val="24"/>
          <w:szCs w:val="24"/>
        </w:rPr>
        <w:t>. Vederlaget skal utbetales som et enga</w:t>
      </w:r>
      <w:r w:rsidR="00280EC1" w:rsidRPr="0026399B">
        <w:rPr>
          <w:rFonts w:ascii="Times New Roman" w:hAnsi="Times New Roman"/>
          <w:sz w:val="24"/>
          <w:szCs w:val="24"/>
        </w:rPr>
        <w:t>n</w:t>
      </w:r>
      <w:r w:rsidR="00EC5B77" w:rsidRPr="0026399B">
        <w:rPr>
          <w:rFonts w:ascii="Times New Roman" w:hAnsi="Times New Roman"/>
          <w:sz w:val="24"/>
          <w:szCs w:val="24"/>
        </w:rPr>
        <w:t>gsbeløp</w:t>
      </w:r>
      <w:r w:rsidR="00280EC1" w:rsidRPr="0026399B">
        <w:rPr>
          <w:rFonts w:ascii="Times New Roman" w:hAnsi="Times New Roman"/>
          <w:sz w:val="24"/>
          <w:szCs w:val="24"/>
        </w:rPr>
        <w:t>, senest</w:t>
      </w:r>
      <w:r w:rsidR="00452E29" w:rsidRPr="0026399B">
        <w:rPr>
          <w:rFonts w:ascii="Times New Roman" w:hAnsi="Times New Roman"/>
          <w:sz w:val="24"/>
          <w:szCs w:val="24"/>
        </w:rPr>
        <w:t xml:space="preserve"> 14 dager etter at klinikken har meddelt at konkurranseklausul</w:t>
      </w:r>
      <w:r w:rsidR="0026399B" w:rsidRPr="0026399B">
        <w:rPr>
          <w:rFonts w:ascii="Times New Roman" w:hAnsi="Times New Roman"/>
          <w:sz w:val="24"/>
          <w:szCs w:val="24"/>
        </w:rPr>
        <w:t>en</w:t>
      </w:r>
      <w:r w:rsidR="00452E29" w:rsidRPr="0026399B">
        <w:rPr>
          <w:rFonts w:ascii="Times New Roman" w:hAnsi="Times New Roman"/>
          <w:sz w:val="24"/>
          <w:szCs w:val="24"/>
        </w:rPr>
        <w:t xml:space="preserve"> gjøres gjeldende. </w:t>
      </w:r>
    </w:p>
    <w:p w14:paraId="437D99E6" w14:textId="30BDDF4B" w:rsidR="00F84390" w:rsidRPr="00ED6CE9" w:rsidRDefault="00F84390" w:rsidP="00ED6CE9">
      <w:pPr>
        <w:pStyle w:val="JNormal"/>
        <w:spacing w:after="0"/>
        <w:ind w:left="425"/>
        <w:rPr>
          <w:rFonts w:ascii="Times New Roman" w:hAnsi="Times New Roman"/>
          <w:color w:val="FF0000"/>
          <w:sz w:val="24"/>
          <w:szCs w:val="24"/>
        </w:rPr>
      </w:pPr>
    </w:p>
    <w:p w14:paraId="22329FB2" w14:textId="77777777" w:rsidR="00ED6CE9" w:rsidRDefault="00ED6CE9" w:rsidP="00ED6CE9">
      <w:pPr>
        <w:pStyle w:val="JNormal"/>
        <w:spacing w:after="0"/>
        <w:ind w:left="425"/>
        <w:rPr>
          <w:rFonts w:ascii="Times New Roman" w:hAnsi="Times New Roman"/>
          <w:sz w:val="24"/>
          <w:szCs w:val="24"/>
          <w:highlight w:val="yellow"/>
        </w:rPr>
      </w:pPr>
    </w:p>
    <w:p w14:paraId="42801F8E" w14:textId="77777777" w:rsidR="00644324" w:rsidRPr="00ED6CE9" w:rsidRDefault="00644324" w:rsidP="00ED6CE9">
      <w:pPr>
        <w:pStyle w:val="JNormal"/>
        <w:spacing w:after="0"/>
        <w:ind w:left="425"/>
        <w:rPr>
          <w:rFonts w:ascii="Times New Roman" w:hAnsi="Times New Roman"/>
          <w:sz w:val="24"/>
          <w:szCs w:val="24"/>
          <w:highlight w:val="yellow"/>
        </w:rPr>
      </w:pPr>
    </w:p>
    <w:p w14:paraId="1F00B8B3" w14:textId="599D011F" w:rsidR="00C73DA9" w:rsidRDefault="00CB39DA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TERAPEUTENS </w:t>
      </w:r>
      <w:r w:rsidR="00EB29E3">
        <w:rPr>
          <w:rFonts w:ascii="Times New Roman" w:hAnsi="Times New Roman" w:cs="Times New Roman"/>
          <w:sz w:val="24"/>
          <w:szCs w:val="24"/>
        </w:rPr>
        <w:t>VEDLIKEHOLDSPLIKT OG</w:t>
      </w:r>
      <w:r w:rsidR="00B65AB3" w:rsidRPr="00C73DA9">
        <w:rPr>
          <w:rFonts w:ascii="Times New Roman" w:hAnsi="Times New Roman" w:cs="Times New Roman"/>
          <w:sz w:val="24"/>
          <w:szCs w:val="24"/>
        </w:rPr>
        <w:t xml:space="preserve"> BRUK AV </w:t>
      </w:r>
      <w:r w:rsidR="005C6FDA">
        <w:rPr>
          <w:rFonts w:ascii="Times New Roman" w:hAnsi="Times New Roman" w:cs="Times New Roman"/>
          <w:sz w:val="24"/>
          <w:szCs w:val="24"/>
        </w:rPr>
        <w:t xml:space="preserve">BEHANDLINGSROMMET </w:t>
      </w:r>
      <w:r w:rsidR="00B65AB3" w:rsidRPr="00C73DA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4050F1FD" w14:textId="77777777" w:rsidR="00EB29E3" w:rsidRDefault="00EB29E3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bookmarkStart w:id="6" w:name="y1"/>
      <w:bookmarkEnd w:id="6"/>
    </w:p>
    <w:p w14:paraId="04EF43B5" w14:textId="305B7B79" w:rsidR="003E1FB7" w:rsidRDefault="005D4D38" w:rsidP="003E1FB7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Terapeuten kan ikke pålegges å utføre vedlike</w:t>
      </w:r>
      <w:r w:rsidR="00D91066">
        <w:rPr>
          <w:rFonts w:ascii="Times New Roman" w:hAnsi="Times New Roman"/>
          <w:sz w:val="24"/>
          <w:szCs w:val="24"/>
        </w:rPr>
        <w:t xml:space="preserve">hold av behandlingsrommet. </w:t>
      </w:r>
      <w:r w:rsidR="00827990">
        <w:rPr>
          <w:rFonts w:ascii="Times New Roman" w:hAnsi="Times New Roman"/>
          <w:sz w:val="24"/>
          <w:szCs w:val="24"/>
        </w:rPr>
        <w:t xml:space="preserve">Terapeuten skal </w:t>
      </w:r>
      <w:r w:rsidR="002938DD">
        <w:rPr>
          <w:rFonts w:ascii="Times New Roman" w:hAnsi="Times New Roman"/>
          <w:sz w:val="24"/>
          <w:szCs w:val="24"/>
        </w:rPr>
        <w:t xml:space="preserve">likevel tilstrebe </w:t>
      </w:r>
      <w:r w:rsidR="003E1FB7">
        <w:rPr>
          <w:rFonts w:ascii="Times New Roman" w:hAnsi="Times New Roman"/>
          <w:sz w:val="24"/>
          <w:szCs w:val="24"/>
        </w:rPr>
        <w:t xml:space="preserve">å tilbakelevere behandlingsrommet </w:t>
      </w:r>
      <w:r w:rsidR="003E1FB7" w:rsidRPr="00C73DA9">
        <w:rPr>
          <w:rFonts w:ascii="Times New Roman" w:hAnsi="Times New Roman"/>
          <w:sz w:val="24"/>
          <w:szCs w:val="24"/>
        </w:rPr>
        <w:t>slik</w:t>
      </w:r>
      <w:r w:rsidR="003E1FB7">
        <w:rPr>
          <w:rFonts w:ascii="Times New Roman" w:hAnsi="Times New Roman"/>
          <w:sz w:val="24"/>
          <w:szCs w:val="24"/>
        </w:rPr>
        <w:t xml:space="preserve"> terapeuten </w:t>
      </w:r>
      <w:r w:rsidR="003E1FB7" w:rsidRPr="00C73DA9">
        <w:rPr>
          <w:rFonts w:ascii="Times New Roman" w:hAnsi="Times New Roman"/>
          <w:sz w:val="24"/>
          <w:szCs w:val="24"/>
        </w:rPr>
        <w:t xml:space="preserve">fikk overlevert det, med unntak av hva som </w:t>
      </w:r>
      <w:r w:rsidR="003E1FB7">
        <w:rPr>
          <w:rFonts w:ascii="Times New Roman" w:hAnsi="Times New Roman"/>
          <w:sz w:val="24"/>
          <w:szCs w:val="24"/>
        </w:rPr>
        <w:t>er</w:t>
      </w:r>
      <w:r w:rsidR="003E1FB7" w:rsidRPr="00C73DA9">
        <w:rPr>
          <w:rFonts w:ascii="Times New Roman" w:hAnsi="Times New Roman"/>
          <w:sz w:val="24"/>
          <w:szCs w:val="24"/>
        </w:rPr>
        <w:t xml:space="preserve"> normal og påregnelig slitasje.</w:t>
      </w:r>
      <w:r w:rsidR="003E1FB7">
        <w:rPr>
          <w:rFonts w:ascii="Times New Roman" w:hAnsi="Times New Roman"/>
          <w:sz w:val="24"/>
          <w:szCs w:val="24"/>
        </w:rPr>
        <w:t xml:space="preserve"> </w:t>
      </w:r>
      <w:r w:rsidR="00CB2DB8">
        <w:rPr>
          <w:rFonts w:ascii="Times New Roman" w:hAnsi="Times New Roman"/>
          <w:sz w:val="24"/>
          <w:szCs w:val="24"/>
        </w:rPr>
        <w:t xml:space="preserve">Ved skader på behandlingsrommet som klinikken blir ansvarlig for overfor utleier, kan dette kreves erstattet av </w:t>
      </w:r>
      <w:r w:rsidR="000F5884">
        <w:rPr>
          <w:rFonts w:ascii="Times New Roman" w:hAnsi="Times New Roman"/>
          <w:sz w:val="24"/>
          <w:szCs w:val="24"/>
        </w:rPr>
        <w:t xml:space="preserve">terapeuten i henhold til alminnelige erstatningsrettslige regler. </w:t>
      </w:r>
    </w:p>
    <w:p w14:paraId="3F9A8975" w14:textId="6A053205" w:rsidR="00A95400" w:rsidRDefault="00A95400" w:rsidP="00827990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FBCC70B" w14:textId="77777777" w:rsidR="00353F5B" w:rsidRPr="00353F5B" w:rsidRDefault="00353F5B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bookmarkStart w:id="7" w:name="_Hlk81300324"/>
    </w:p>
    <w:p w14:paraId="187050E7" w14:textId="09C3D746" w:rsidR="00C73DA9" w:rsidRPr="00C73DA9" w:rsidRDefault="00CB39DA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KLINIKKENS</w:t>
      </w:r>
      <w:r w:rsidR="00D43F3F" w:rsidRPr="00C73DA9">
        <w:rPr>
          <w:rFonts w:ascii="Times New Roman" w:hAnsi="Times New Roman" w:cs="Times New Roman"/>
          <w:sz w:val="24"/>
          <w:szCs w:val="24"/>
        </w:rPr>
        <w:t xml:space="preserve"> VEDLIKEHOLDS- OG UTBEDRINGSPLIKT</w:t>
      </w:r>
      <w:bookmarkEnd w:id="7"/>
    </w:p>
    <w:p w14:paraId="6A34F998" w14:textId="77777777" w:rsidR="00D43F3F" w:rsidRDefault="00D43F3F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27DC73AE" w14:textId="0FB5C6F1" w:rsidR="00C73DA9" w:rsidRDefault="00856FA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Klinikken</w:t>
      </w:r>
      <w:r w:rsidR="00C73DA9" w:rsidRPr="00C73DA9">
        <w:rPr>
          <w:rFonts w:ascii="Times New Roman" w:hAnsi="Times New Roman"/>
          <w:sz w:val="24"/>
          <w:szCs w:val="24"/>
        </w:rPr>
        <w:t xml:space="preserve"> plikter å utføre og bekoste vedlikehold av </w:t>
      </w:r>
      <w:r>
        <w:rPr>
          <w:rFonts w:ascii="Times New Roman" w:hAnsi="Times New Roman"/>
          <w:sz w:val="24"/>
          <w:szCs w:val="24"/>
        </w:rPr>
        <w:t xml:space="preserve">behandlingsrommet </w:t>
      </w:r>
      <w:r w:rsidR="002232B1">
        <w:rPr>
          <w:rFonts w:ascii="Times New Roman" w:hAnsi="Times New Roman"/>
          <w:sz w:val="24"/>
          <w:szCs w:val="24"/>
        </w:rPr>
        <w:t xml:space="preserve">på lik linje som klinikkens lokaler </w:t>
      </w:r>
      <w:proofErr w:type="gramStart"/>
      <w:r w:rsidR="002232B1">
        <w:rPr>
          <w:rFonts w:ascii="Times New Roman" w:hAnsi="Times New Roman"/>
          <w:sz w:val="24"/>
          <w:szCs w:val="24"/>
        </w:rPr>
        <w:t>for øvrig</w:t>
      </w:r>
      <w:proofErr w:type="gramEnd"/>
      <w:r w:rsidR="00AB27C2">
        <w:rPr>
          <w:rFonts w:ascii="Times New Roman" w:hAnsi="Times New Roman"/>
          <w:sz w:val="24"/>
          <w:szCs w:val="24"/>
        </w:rPr>
        <w:t xml:space="preserve">. </w:t>
      </w:r>
    </w:p>
    <w:p w14:paraId="1E51B9E8" w14:textId="77777777" w:rsidR="00353F5B" w:rsidRPr="00C73DA9" w:rsidRDefault="00353F5B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53FDDCA" w14:textId="4C2E94EF" w:rsidR="00EB29E3" w:rsidRDefault="00C73DA9" w:rsidP="00EC061F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C73DA9">
        <w:rPr>
          <w:rFonts w:ascii="Times New Roman" w:hAnsi="Times New Roman"/>
          <w:sz w:val="24"/>
          <w:szCs w:val="24"/>
        </w:rPr>
        <w:t>Dersom tekniske installasjoner, inkludert, men ikke begrenset til, ventilasjonsanlegg, varmeanlegg, heiser eller lignende,</w:t>
      </w:r>
      <w:r w:rsidR="00856FAF">
        <w:rPr>
          <w:rFonts w:ascii="Times New Roman" w:hAnsi="Times New Roman"/>
          <w:sz w:val="24"/>
          <w:szCs w:val="24"/>
        </w:rPr>
        <w:t xml:space="preserve"> har feil og mangler plikter klinikken å utbedre dette. </w:t>
      </w:r>
    </w:p>
    <w:p w14:paraId="1D735764" w14:textId="77777777" w:rsidR="00AB378B" w:rsidRDefault="00AB378B" w:rsidP="00EC061F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4ACD1B9D" w14:textId="77777777" w:rsidR="00353F5B" w:rsidRPr="00C73DA9" w:rsidRDefault="00353F5B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750610C1" w14:textId="0BF628A1" w:rsidR="00C73DA9" w:rsidRDefault="00856FAF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8" w:name="_Hlk81300575"/>
      <w:bookmarkStart w:id="9" w:name="_Ref307235923"/>
      <w:r>
        <w:rPr>
          <w:rFonts w:ascii="Times New Roman" w:hAnsi="Times New Roman" w:cs="Times New Roman"/>
          <w:sz w:val="24"/>
          <w:szCs w:val="24"/>
        </w:rPr>
        <w:t xml:space="preserve">TERAPEUTS </w:t>
      </w:r>
      <w:r w:rsidR="00DA7014" w:rsidRPr="00C73DA9">
        <w:rPr>
          <w:rFonts w:ascii="Times New Roman" w:hAnsi="Times New Roman" w:cs="Times New Roman"/>
          <w:sz w:val="24"/>
          <w:szCs w:val="24"/>
        </w:rPr>
        <w:t>MISLIGHOLDSBEFØYELSER VED AVTALEBRUDD</w:t>
      </w:r>
      <w:bookmarkEnd w:id="8"/>
    </w:p>
    <w:p w14:paraId="72CA24A5" w14:textId="77777777" w:rsidR="00DA7014" w:rsidRPr="00DA7014" w:rsidRDefault="00DA7014" w:rsidP="001C35ED">
      <w:pPr>
        <w:pStyle w:val="JNormal"/>
        <w:spacing w:after="0"/>
        <w:ind w:left="425"/>
      </w:pPr>
    </w:p>
    <w:p w14:paraId="330EDD94" w14:textId="52554A78" w:rsidR="00C73DA9" w:rsidRDefault="00856FA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Terapeuten</w:t>
      </w:r>
      <w:r w:rsidR="00C73DA9" w:rsidRPr="00EC061F">
        <w:rPr>
          <w:rFonts w:ascii="Times New Roman" w:hAnsi="Times New Roman"/>
          <w:sz w:val="24"/>
          <w:szCs w:val="24"/>
        </w:rPr>
        <w:t xml:space="preserve"> kan heve Avtalen dersom </w:t>
      </w:r>
      <w:r w:rsidR="008701F5" w:rsidRPr="00EC061F">
        <w:rPr>
          <w:rFonts w:ascii="Times New Roman" w:hAnsi="Times New Roman"/>
          <w:sz w:val="24"/>
          <w:szCs w:val="24"/>
        </w:rPr>
        <w:t xml:space="preserve">det foreligger </w:t>
      </w:r>
      <w:r w:rsidR="00C73DA9" w:rsidRPr="00EC061F">
        <w:rPr>
          <w:rFonts w:ascii="Times New Roman" w:hAnsi="Times New Roman"/>
          <w:sz w:val="24"/>
          <w:szCs w:val="24"/>
        </w:rPr>
        <w:t xml:space="preserve">forsinkelse </w:t>
      </w:r>
      <w:r w:rsidR="008701F5" w:rsidRPr="00EC061F">
        <w:rPr>
          <w:rFonts w:ascii="Times New Roman" w:hAnsi="Times New Roman"/>
          <w:sz w:val="24"/>
          <w:szCs w:val="24"/>
        </w:rPr>
        <w:t xml:space="preserve">av overlevering </w:t>
      </w:r>
      <w:r w:rsidR="00C73DA9" w:rsidRPr="00EC061F">
        <w:rPr>
          <w:rFonts w:ascii="Times New Roman" w:hAnsi="Times New Roman"/>
          <w:sz w:val="24"/>
          <w:szCs w:val="24"/>
        </w:rPr>
        <w:t>eller mangel</w:t>
      </w:r>
      <w:r w:rsidR="008701F5" w:rsidRPr="00EC061F">
        <w:rPr>
          <w:rFonts w:ascii="Times New Roman" w:hAnsi="Times New Roman"/>
          <w:sz w:val="24"/>
          <w:szCs w:val="24"/>
        </w:rPr>
        <w:t xml:space="preserve"> ved lokalene</w:t>
      </w:r>
      <w:r w:rsidR="00C73DA9" w:rsidRPr="00EC061F">
        <w:rPr>
          <w:rFonts w:ascii="Times New Roman" w:hAnsi="Times New Roman"/>
          <w:sz w:val="24"/>
          <w:szCs w:val="24"/>
        </w:rPr>
        <w:t xml:space="preserve"> </w:t>
      </w:r>
      <w:r w:rsidR="008701F5" w:rsidRPr="00EC061F">
        <w:rPr>
          <w:rFonts w:ascii="Times New Roman" w:hAnsi="Times New Roman"/>
          <w:sz w:val="24"/>
          <w:szCs w:val="24"/>
        </w:rPr>
        <w:t xml:space="preserve">som </w:t>
      </w:r>
      <w:r w:rsidR="00C73DA9" w:rsidRPr="00EC061F">
        <w:rPr>
          <w:rFonts w:ascii="Times New Roman" w:hAnsi="Times New Roman"/>
          <w:sz w:val="24"/>
          <w:szCs w:val="24"/>
        </w:rPr>
        <w:t>medfører vesentlig mislighold</w:t>
      </w:r>
      <w:r w:rsidR="00EB29E3" w:rsidRPr="00EC061F">
        <w:rPr>
          <w:rFonts w:ascii="Times New Roman" w:hAnsi="Times New Roman"/>
          <w:sz w:val="24"/>
          <w:szCs w:val="24"/>
        </w:rPr>
        <w:t>.</w:t>
      </w:r>
      <w:r w:rsidR="00462B22" w:rsidRPr="00EC0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Terapeuten </w:t>
      </w:r>
      <w:r w:rsidR="00C73DA9" w:rsidRPr="00EC061F">
        <w:rPr>
          <w:rFonts w:ascii="Times New Roman" w:hAnsi="Times New Roman"/>
          <w:sz w:val="24"/>
          <w:szCs w:val="24"/>
        </w:rPr>
        <w:t xml:space="preserve">kan kreve erstatning for direkte </w:t>
      </w:r>
      <w:r w:rsidR="007A4B2A">
        <w:rPr>
          <w:rFonts w:ascii="Times New Roman" w:hAnsi="Times New Roman"/>
          <w:sz w:val="24"/>
          <w:szCs w:val="24"/>
        </w:rPr>
        <w:t xml:space="preserve">og indirekte </w:t>
      </w:r>
      <w:r w:rsidR="00C73DA9" w:rsidRPr="00EC061F">
        <w:rPr>
          <w:rFonts w:ascii="Times New Roman" w:hAnsi="Times New Roman"/>
          <w:sz w:val="24"/>
          <w:szCs w:val="24"/>
        </w:rPr>
        <w:t>tap som oppstår som</w:t>
      </w:r>
      <w:r w:rsidR="00C73DA9" w:rsidRPr="00C73DA9">
        <w:rPr>
          <w:rFonts w:ascii="Times New Roman" w:hAnsi="Times New Roman"/>
          <w:sz w:val="24"/>
          <w:szCs w:val="24"/>
        </w:rPr>
        <w:t xml:space="preserve"> følge av mangel eller forsinkelse. </w:t>
      </w:r>
      <w:r>
        <w:rPr>
          <w:rFonts w:ascii="Times New Roman" w:hAnsi="Times New Roman"/>
          <w:sz w:val="24"/>
          <w:szCs w:val="24"/>
        </w:rPr>
        <w:t>Terapeuten</w:t>
      </w:r>
      <w:r w:rsidR="00C73DA9" w:rsidRPr="00C73DA9">
        <w:rPr>
          <w:rFonts w:ascii="Times New Roman" w:hAnsi="Times New Roman"/>
          <w:sz w:val="24"/>
          <w:szCs w:val="24"/>
        </w:rPr>
        <w:t xml:space="preserve"> kan </w:t>
      </w:r>
      <w:r w:rsidR="009F179F">
        <w:rPr>
          <w:rFonts w:ascii="Times New Roman" w:hAnsi="Times New Roman"/>
          <w:sz w:val="24"/>
          <w:szCs w:val="24"/>
        </w:rPr>
        <w:t xml:space="preserve">også </w:t>
      </w:r>
      <w:r w:rsidR="00C73DA9" w:rsidRPr="00C73DA9">
        <w:rPr>
          <w:rFonts w:ascii="Times New Roman" w:hAnsi="Times New Roman"/>
          <w:sz w:val="24"/>
          <w:szCs w:val="24"/>
        </w:rPr>
        <w:t>kreve avslag i</w:t>
      </w:r>
      <w:r w:rsidR="0049349D">
        <w:rPr>
          <w:rFonts w:ascii="Times New Roman" w:hAnsi="Times New Roman"/>
          <w:sz w:val="24"/>
          <w:szCs w:val="24"/>
        </w:rPr>
        <w:t xml:space="preserve"> avtalt vederlag</w:t>
      </w:r>
      <w:r>
        <w:rPr>
          <w:rFonts w:ascii="Times New Roman" w:hAnsi="Times New Roman"/>
          <w:sz w:val="24"/>
          <w:szCs w:val="24"/>
        </w:rPr>
        <w:t xml:space="preserve"> </w:t>
      </w:r>
      <w:r w:rsidR="00C73DA9" w:rsidRPr="00C73DA9">
        <w:rPr>
          <w:rFonts w:ascii="Times New Roman" w:hAnsi="Times New Roman"/>
          <w:sz w:val="24"/>
          <w:szCs w:val="24"/>
        </w:rPr>
        <w:t>som følge av mangel eller forsinkelse.</w:t>
      </w:r>
    </w:p>
    <w:p w14:paraId="38CF9E32" w14:textId="77777777" w:rsidR="006B2921" w:rsidRDefault="006B2921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73BEB4D" w14:textId="095C1146" w:rsidR="006B2921" w:rsidRDefault="006B2921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Klinikken skal til enhver tid tilby de </w:t>
      </w:r>
      <w:r w:rsidR="0055737D">
        <w:rPr>
          <w:rFonts w:ascii="Times New Roman" w:hAnsi="Times New Roman"/>
          <w:sz w:val="24"/>
          <w:szCs w:val="24"/>
        </w:rPr>
        <w:t xml:space="preserve">samme tjenester, eller tilsvarende tjenester som ved etablering av avtalen, slik at klinikkens samlede tilbud er attraktivt </w:t>
      </w:r>
      <w:r w:rsidR="00AB4C6E">
        <w:rPr>
          <w:rFonts w:ascii="Times New Roman" w:hAnsi="Times New Roman"/>
          <w:sz w:val="24"/>
          <w:szCs w:val="24"/>
        </w:rPr>
        <w:t xml:space="preserve">for brukerne. Endring i tjenestetilbudet som </w:t>
      </w:r>
      <w:r w:rsidR="00C233CC">
        <w:rPr>
          <w:rFonts w:ascii="Times New Roman" w:hAnsi="Times New Roman"/>
          <w:sz w:val="24"/>
          <w:szCs w:val="24"/>
        </w:rPr>
        <w:t xml:space="preserve">er egnet til å påvirke terapeutens omsetning er grunnlag for </w:t>
      </w:r>
      <w:r w:rsidR="00474297">
        <w:rPr>
          <w:rFonts w:ascii="Times New Roman" w:hAnsi="Times New Roman"/>
          <w:sz w:val="24"/>
          <w:szCs w:val="24"/>
        </w:rPr>
        <w:t xml:space="preserve">å gjøre gjeldende </w:t>
      </w:r>
      <w:proofErr w:type="spellStart"/>
      <w:r w:rsidR="00474297">
        <w:rPr>
          <w:rFonts w:ascii="Times New Roman" w:hAnsi="Times New Roman"/>
          <w:sz w:val="24"/>
          <w:szCs w:val="24"/>
        </w:rPr>
        <w:t>mangelsbeføyelser</w:t>
      </w:r>
      <w:proofErr w:type="spellEnd"/>
      <w:r w:rsidR="00474297">
        <w:rPr>
          <w:rFonts w:ascii="Times New Roman" w:hAnsi="Times New Roman"/>
          <w:sz w:val="24"/>
          <w:szCs w:val="24"/>
        </w:rPr>
        <w:t xml:space="preserve">. </w:t>
      </w:r>
    </w:p>
    <w:p w14:paraId="6F2A5D4D" w14:textId="77777777" w:rsidR="00DA7014" w:rsidRPr="00C73DA9" w:rsidRDefault="00DA701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5C57509A" w14:textId="07C0C952" w:rsidR="00C73DA9" w:rsidRDefault="00856FA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Terapeuten</w:t>
      </w:r>
      <w:r w:rsidR="00C73DA9" w:rsidRPr="00C73DA9">
        <w:rPr>
          <w:rFonts w:ascii="Times New Roman" w:hAnsi="Times New Roman"/>
          <w:sz w:val="24"/>
          <w:szCs w:val="24"/>
        </w:rPr>
        <w:t xml:space="preserve"> må innen rimelig tid etter at han har oppdaget eller burde ha oppdaget mangelen, skriftlig melde fra til </w:t>
      </w:r>
      <w:r>
        <w:rPr>
          <w:rFonts w:ascii="Times New Roman" w:hAnsi="Times New Roman"/>
          <w:sz w:val="24"/>
          <w:szCs w:val="24"/>
        </w:rPr>
        <w:t xml:space="preserve">klinikken </w:t>
      </w:r>
      <w:r w:rsidR="00C73DA9" w:rsidRPr="00C73DA9">
        <w:rPr>
          <w:rFonts w:ascii="Times New Roman" w:hAnsi="Times New Roman"/>
          <w:sz w:val="24"/>
          <w:szCs w:val="24"/>
        </w:rPr>
        <w:t>(e-post anses for å oppfylle skriftlighetskravet).</w:t>
      </w:r>
    </w:p>
    <w:p w14:paraId="03303044" w14:textId="77777777" w:rsidR="00641ED1" w:rsidRDefault="00641ED1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1632A67E" w14:textId="77777777" w:rsidR="004A6078" w:rsidRDefault="004A6078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0DEB7A3F" w14:textId="1BCDC45B" w:rsidR="00C73DA9" w:rsidRDefault="00856FAF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0" w:name="_Hlk81301339"/>
      <w:r>
        <w:rPr>
          <w:rFonts w:ascii="Times New Roman" w:hAnsi="Times New Roman" w:cs="Times New Roman"/>
          <w:sz w:val="24"/>
          <w:szCs w:val="24"/>
        </w:rPr>
        <w:t>KLINIKKENS</w:t>
      </w:r>
      <w:r w:rsidR="0032490D" w:rsidRPr="00C73DA9">
        <w:rPr>
          <w:rFonts w:ascii="Times New Roman" w:hAnsi="Times New Roman" w:cs="Times New Roman"/>
          <w:sz w:val="24"/>
          <w:szCs w:val="24"/>
        </w:rPr>
        <w:t xml:space="preserve"> MISLIGHOLDSBEFØYELSER VED AVTALEBRUDD</w:t>
      </w:r>
      <w:bookmarkEnd w:id="10"/>
    </w:p>
    <w:p w14:paraId="13623E1E" w14:textId="77777777" w:rsidR="0032490D" w:rsidRPr="0032490D" w:rsidRDefault="0032490D" w:rsidP="001C35ED">
      <w:pPr>
        <w:pStyle w:val="JNormal"/>
        <w:spacing w:after="0"/>
      </w:pPr>
    </w:p>
    <w:p w14:paraId="1DBD6881" w14:textId="474AFD0E" w:rsidR="00C73DA9" w:rsidRDefault="00856FA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bookmarkStart w:id="11" w:name="y5"/>
      <w:bookmarkEnd w:id="11"/>
      <w:r>
        <w:rPr>
          <w:rFonts w:ascii="Times New Roman" w:hAnsi="Times New Roman"/>
          <w:sz w:val="24"/>
          <w:szCs w:val="24"/>
        </w:rPr>
        <w:t>Terapeuten</w:t>
      </w:r>
      <w:r w:rsidR="00C73DA9" w:rsidRPr="00C73DA9">
        <w:rPr>
          <w:rFonts w:ascii="Times New Roman" w:hAnsi="Times New Roman"/>
          <w:sz w:val="24"/>
          <w:szCs w:val="24"/>
        </w:rPr>
        <w:t xml:space="preserve"> </w:t>
      </w:r>
      <w:bookmarkStart w:id="12" w:name="_Hlk84333179"/>
      <w:r w:rsidR="00C73DA9" w:rsidRPr="00C73DA9">
        <w:rPr>
          <w:rFonts w:ascii="Times New Roman" w:hAnsi="Times New Roman"/>
          <w:sz w:val="24"/>
          <w:szCs w:val="24"/>
        </w:rPr>
        <w:t xml:space="preserve">godtar tvangsfravikelse uten dom dersom krav om </w:t>
      </w:r>
      <w:r w:rsidR="00B71965">
        <w:rPr>
          <w:rFonts w:ascii="Times New Roman" w:hAnsi="Times New Roman"/>
          <w:sz w:val="24"/>
          <w:szCs w:val="24"/>
        </w:rPr>
        <w:t>vederlag</w:t>
      </w:r>
      <w:r>
        <w:rPr>
          <w:rFonts w:ascii="Times New Roman" w:hAnsi="Times New Roman"/>
          <w:sz w:val="24"/>
          <w:szCs w:val="24"/>
        </w:rPr>
        <w:t xml:space="preserve"> </w:t>
      </w:r>
      <w:r w:rsidR="00C73DA9" w:rsidRPr="00C73DA9">
        <w:rPr>
          <w:rFonts w:ascii="Times New Roman" w:hAnsi="Times New Roman"/>
          <w:sz w:val="24"/>
          <w:szCs w:val="24"/>
        </w:rPr>
        <w:t>eller avtalte tilleggsytelser ikke betales innen fristen, jf. tvangsfullbyrdelsesloven § 13-2 (3) bokstav a, jf. § 4-18.</w:t>
      </w:r>
    </w:p>
    <w:bookmarkEnd w:id="12"/>
    <w:p w14:paraId="78B7F025" w14:textId="77777777" w:rsidR="00DA7014" w:rsidRPr="00C73DA9" w:rsidRDefault="00DA701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77DA3DE7" w14:textId="6F23907F" w:rsidR="00C73DA9" w:rsidRDefault="00C73DA9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C73DA9">
        <w:rPr>
          <w:rFonts w:ascii="Times New Roman" w:hAnsi="Times New Roman"/>
          <w:sz w:val="24"/>
          <w:szCs w:val="24"/>
        </w:rPr>
        <w:t xml:space="preserve">Ved vesentlig mislighold av Avtalen kan </w:t>
      </w:r>
      <w:r w:rsidR="00856FAF">
        <w:rPr>
          <w:rFonts w:ascii="Times New Roman" w:hAnsi="Times New Roman"/>
          <w:sz w:val="24"/>
          <w:szCs w:val="24"/>
        </w:rPr>
        <w:t>klinikken</w:t>
      </w:r>
      <w:r w:rsidRPr="00C73DA9">
        <w:rPr>
          <w:rFonts w:ascii="Times New Roman" w:hAnsi="Times New Roman"/>
          <w:sz w:val="24"/>
          <w:szCs w:val="24"/>
        </w:rPr>
        <w:t xml:space="preserve"> heve denne, og </w:t>
      </w:r>
      <w:r w:rsidR="00856FAF">
        <w:rPr>
          <w:rFonts w:ascii="Times New Roman" w:hAnsi="Times New Roman"/>
          <w:sz w:val="24"/>
          <w:szCs w:val="24"/>
        </w:rPr>
        <w:t xml:space="preserve">terapeuten </w:t>
      </w:r>
      <w:r w:rsidRPr="00C73DA9">
        <w:rPr>
          <w:rFonts w:ascii="Times New Roman" w:hAnsi="Times New Roman"/>
          <w:sz w:val="24"/>
          <w:szCs w:val="24"/>
        </w:rPr>
        <w:t xml:space="preserve">må i slikt tilfelle straks </w:t>
      </w:r>
      <w:r w:rsidR="00435752">
        <w:rPr>
          <w:rFonts w:ascii="Times New Roman" w:hAnsi="Times New Roman"/>
          <w:sz w:val="24"/>
          <w:szCs w:val="24"/>
        </w:rPr>
        <w:t xml:space="preserve">stille </w:t>
      </w:r>
      <w:r w:rsidR="00856FAF">
        <w:rPr>
          <w:rFonts w:ascii="Times New Roman" w:hAnsi="Times New Roman"/>
          <w:sz w:val="24"/>
          <w:szCs w:val="24"/>
        </w:rPr>
        <w:t>behandlingsrommet</w:t>
      </w:r>
      <w:r w:rsidR="00435752">
        <w:rPr>
          <w:rFonts w:ascii="Times New Roman" w:hAnsi="Times New Roman"/>
          <w:sz w:val="24"/>
          <w:szCs w:val="24"/>
        </w:rPr>
        <w:t xml:space="preserve"> til disposisjon for klinikken</w:t>
      </w:r>
      <w:r w:rsidR="000956BE">
        <w:rPr>
          <w:rFonts w:ascii="Times New Roman" w:hAnsi="Times New Roman"/>
          <w:sz w:val="24"/>
          <w:szCs w:val="24"/>
        </w:rPr>
        <w:t>, og selv fraflytte dette</w:t>
      </w:r>
      <w:r w:rsidRPr="00C73DA9">
        <w:rPr>
          <w:rFonts w:ascii="Times New Roman" w:hAnsi="Times New Roman"/>
          <w:sz w:val="24"/>
          <w:szCs w:val="24"/>
        </w:rPr>
        <w:t>.</w:t>
      </w:r>
      <w:r w:rsidR="005A6BAA">
        <w:rPr>
          <w:rFonts w:ascii="Times New Roman" w:hAnsi="Times New Roman"/>
          <w:sz w:val="24"/>
          <w:szCs w:val="24"/>
        </w:rPr>
        <w:t xml:space="preserve"> </w:t>
      </w:r>
    </w:p>
    <w:p w14:paraId="41D1DBBA" w14:textId="77777777" w:rsidR="00DA7014" w:rsidRPr="00C73DA9" w:rsidRDefault="00DA701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0A85B870" w14:textId="2A678B80" w:rsidR="00C73DA9" w:rsidRDefault="00856FA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Klinikken</w:t>
      </w:r>
      <w:r w:rsidR="00C73DA9" w:rsidRPr="00C73DA9">
        <w:rPr>
          <w:rFonts w:ascii="Times New Roman" w:hAnsi="Times New Roman"/>
          <w:sz w:val="24"/>
          <w:szCs w:val="24"/>
        </w:rPr>
        <w:t xml:space="preserve"> har ikke krav på erstatning fra</w:t>
      </w:r>
      <w:r>
        <w:rPr>
          <w:rFonts w:ascii="Times New Roman" w:hAnsi="Times New Roman"/>
          <w:sz w:val="24"/>
          <w:szCs w:val="24"/>
        </w:rPr>
        <w:t xml:space="preserve"> terapeuten</w:t>
      </w:r>
      <w:r w:rsidR="00C73DA9" w:rsidRPr="00C73DA9">
        <w:rPr>
          <w:rFonts w:ascii="Times New Roman" w:hAnsi="Times New Roman"/>
          <w:sz w:val="24"/>
          <w:szCs w:val="24"/>
        </w:rPr>
        <w:t xml:space="preserve"> for indirekte tap og kan heller ikke reise krav ved force majeure, herunder ved ytre plutselige, ekstraordinære hendelser som faller utenfor </w:t>
      </w:r>
      <w:r>
        <w:rPr>
          <w:rFonts w:ascii="Times New Roman" w:hAnsi="Times New Roman"/>
          <w:sz w:val="24"/>
          <w:szCs w:val="24"/>
        </w:rPr>
        <w:t>terapeutens</w:t>
      </w:r>
      <w:r w:rsidR="00C73DA9" w:rsidRPr="00C73DA9">
        <w:rPr>
          <w:rFonts w:ascii="Times New Roman" w:hAnsi="Times New Roman"/>
          <w:sz w:val="24"/>
          <w:szCs w:val="24"/>
        </w:rPr>
        <w:t xml:space="preserve"> kontroll, og som gjør det urimelig tyngende å oppfylle Avtalen, og </w:t>
      </w:r>
      <w:r>
        <w:rPr>
          <w:rFonts w:ascii="Times New Roman" w:hAnsi="Times New Roman"/>
          <w:sz w:val="24"/>
          <w:szCs w:val="24"/>
        </w:rPr>
        <w:t>terapeuten</w:t>
      </w:r>
      <w:r w:rsidR="00C73DA9" w:rsidRPr="00C73DA9">
        <w:rPr>
          <w:rFonts w:ascii="Times New Roman" w:hAnsi="Times New Roman"/>
          <w:sz w:val="24"/>
          <w:szCs w:val="24"/>
        </w:rPr>
        <w:t xml:space="preserve"> kan sannsynliggjøre at dette er tilfelle.</w:t>
      </w:r>
    </w:p>
    <w:p w14:paraId="5BA7EC4A" w14:textId="77777777" w:rsidR="000A1343" w:rsidRDefault="000A1343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3C4FF469" w14:textId="77777777" w:rsidR="00CE3E7D" w:rsidRDefault="00CE3E7D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3D08CA9A" w14:textId="77777777" w:rsidR="00DD00A7" w:rsidRDefault="00DD00A7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69049F7F" w14:textId="77777777" w:rsidR="00DD00A7" w:rsidRDefault="00DD00A7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30AC76EF" w14:textId="77777777" w:rsidR="00DD00A7" w:rsidRPr="00C73DA9" w:rsidRDefault="00DD00A7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626035C9" w14:textId="77777777" w:rsidR="00CE3E7D" w:rsidRDefault="00CE3E7D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SÆRLIGE BESTEMMELSER</w:t>
      </w:r>
    </w:p>
    <w:tbl>
      <w:tblPr>
        <w:tblStyle w:val="Tabellrutenett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01"/>
      </w:tblGrid>
      <w:tr w:rsidR="00462B22" w14:paraId="2D97B0A0" w14:textId="77777777" w:rsidTr="00EB1ED3">
        <w:tc>
          <w:tcPr>
            <w:tcW w:w="8601" w:type="dxa"/>
          </w:tcPr>
          <w:p w14:paraId="134733B7" w14:textId="77777777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74" w14:paraId="2AFB9826" w14:textId="77777777" w:rsidTr="00EB1ED3">
        <w:tc>
          <w:tcPr>
            <w:tcW w:w="8601" w:type="dxa"/>
          </w:tcPr>
          <w:p w14:paraId="726F1813" w14:textId="77777777" w:rsidR="007D1F74" w:rsidRDefault="007D1F74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74" w14:paraId="457C5395" w14:textId="77777777" w:rsidTr="00EB1ED3">
        <w:tc>
          <w:tcPr>
            <w:tcW w:w="8601" w:type="dxa"/>
          </w:tcPr>
          <w:p w14:paraId="75AB3E27" w14:textId="77777777" w:rsidR="007D1F74" w:rsidRDefault="007D1F74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74" w14:paraId="651BB1A6" w14:textId="77777777" w:rsidTr="00EB1ED3">
        <w:tc>
          <w:tcPr>
            <w:tcW w:w="8601" w:type="dxa"/>
          </w:tcPr>
          <w:p w14:paraId="06EA49BE" w14:textId="77777777" w:rsidR="007D1F74" w:rsidRDefault="007D1F74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74" w14:paraId="2BE1C1F8" w14:textId="77777777" w:rsidTr="00EB1ED3">
        <w:tc>
          <w:tcPr>
            <w:tcW w:w="8601" w:type="dxa"/>
          </w:tcPr>
          <w:p w14:paraId="67D6860E" w14:textId="77777777" w:rsidR="007D1F74" w:rsidRDefault="007D1F74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74" w14:paraId="2D168603" w14:textId="77777777" w:rsidTr="00EB1ED3">
        <w:tc>
          <w:tcPr>
            <w:tcW w:w="8601" w:type="dxa"/>
          </w:tcPr>
          <w:p w14:paraId="431C3B2A" w14:textId="77777777" w:rsidR="007D1F74" w:rsidRDefault="007D1F74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31" w14:paraId="0259D2E7" w14:textId="77777777" w:rsidTr="00EB1ED3">
        <w:tc>
          <w:tcPr>
            <w:tcW w:w="8601" w:type="dxa"/>
          </w:tcPr>
          <w:p w14:paraId="42AD0306" w14:textId="77777777" w:rsidR="004E4F31" w:rsidRDefault="004E4F31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31" w14:paraId="0FFA2226" w14:textId="77777777" w:rsidTr="00EB1ED3">
        <w:tc>
          <w:tcPr>
            <w:tcW w:w="8601" w:type="dxa"/>
          </w:tcPr>
          <w:p w14:paraId="1624771C" w14:textId="77777777" w:rsidR="004E4F31" w:rsidRDefault="004E4F31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31" w14:paraId="64BFCDB6" w14:textId="77777777" w:rsidTr="00EB1ED3">
        <w:tc>
          <w:tcPr>
            <w:tcW w:w="8601" w:type="dxa"/>
          </w:tcPr>
          <w:p w14:paraId="4BC52240" w14:textId="77777777" w:rsidR="004E4F31" w:rsidRDefault="004E4F31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31" w14:paraId="6E0E1820" w14:textId="77777777" w:rsidTr="00EB1ED3">
        <w:tc>
          <w:tcPr>
            <w:tcW w:w="8601" w:type="dxa"/>
          </w:tcPr>
          <w:p w14:paraId="61CF7025" w14:textId="77777777" w:rsidR="004E4F31" w:rsidRDefault="004E4F31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31" w14:paraId="0E28ADC1" w14:textId="77777777" w:rsidTr="00EB1ED3">
        <w:tc>
          <w:tcPr>
            <w:tcW w:w="8601" w:type="dxa"/>
          </w:tcPr>
          <w:p w14:paraId="78A2872C" w14:textId="77777777" w:rsidR="004E4F31" w:rsidRDefault="004E4F31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31" w14:paraId="24BBEC85" w14:textId="77777777" w:rsidTr="00EB1ED3">
        <w:tc>
          <w:tcPr>
            <w:tcW w:w="8601" w:type="dxa"/>
          </w:tcPr>
          <w:p w14:paraId="01C2AEE3" w14:textId="77777777" w:rsidR="004E4F31" w:rsidRDefault="004E4F31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F31" w14:paraId="029C6CF8" w14:textId="77777777" w:rsidTr="00EB1ED3">
        <w:tc>
          <w:tcPr>
            <w:tcW w:w="8601" w:type="dxa"/>
          </w:tcPr>
          <w:p w14:paraId="72B0C5AD" w14:textId="77777777" w:rsidR="004E4F31" w:rsidRDefault="004E4F31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37" w14:paraId="55CAD951" w14:textId="77777777" w:rsidTr="00EB1ED3">
        <w:tc>
          <w:tcPr>
            <w:tcW w:w="8601" w:type="dxa"/>
          </w:tcPr>
          <w:p w14:paraId="4E776783" w14:textId="77777777" w:rsidR="00641137" w:rsidRDefault="00641137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37" w14:paraId="284E8DCF" w14:textId="77777777" w:rsidTr="00EB1ED3">
        <w:tc>
          <w:tcPr>
            <w:tcW w:w="8601" w:type="dxa"/>
          </w:tcPr>
          <w:p w14:paraId="64443914" w14:textId="77777777" w:rsidR="00641137" w:rsidRDefault="00641137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37" w14:paraId="1188C552" w14:textId="77777777" w:rsidTr="00EB1ED3">
        <w:tc>
          <w:tcPr>
            <w:tcW w:w="8601" w:type="dxa"/>
          </w:tcPr>
          <w:p w14:paraId="6E5016D4" w14:textId="77777777" w:rsidR="00641137" w:rsidRDefault="00641137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74" w14:paraId="1F7541D0" w14:textId="77777777" w:rsidTr="00EB1ED3">
        <w:tc>
          <w:tcPr>
            <w:tcW w:w="8601" w:type="dxa"/>
          </w:tcPr>
          <w:p w14:paraId="5EC0A48B" w14:textId="77777777" w:rsidR="007D1F74" w:rsidRDefault="007D1F74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22" w14:paraId="036FE023" w14:textId="77777777" w:rsidTr="00EB1ED3">
        <w:tc>
          <w:tcPr>
            <w:tcW w:w="8601" w:type="dxa"/>
          </w:tcPr>
          <w:p w14:paraId="2F5FA5FE" w14:textId="77777777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22" w14:paraId="057CB652" w14:textId="77777777" w:rsidTr="00EB1ED3">
        <w:tc>
          <w:tcPr>
            <w:tcW w:w="8601" w:type="dxa"/>
          </w:tcPr>
          <w:p w14:paraId="75F6508A" w14:textId="77777777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22" w14:paraId="56073A18" w14:textId="77777777" w:rsidTr="00EB1ED3">
        <w:tc>
          <w:tcPr>
            <w:tcW w:w="8601" w:type="dxa"/>
          </w:tcPr>
          <w:p w14:paraId="1C6B28C1" w14:textId="77777777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3E9D8" w14:textId="77777777" w:rsidR="0032490D" w:rsidRDefault="0032490D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0B03C6BB" w14:textId="77777777" w:rsidR="00644324" w:rsidRPr="00C73DA9" w:rsidRDefault="00644324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p w14:paraId="184ACEE9" w14:textId="094CF843" w:rsidR="00C73DA9" w:rsidRDefault="00CE3E7D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3" w:name="_Hlk81302001"/>
      <w:r>
        <w:rPr>
          <w:rFonts w:ascii="Times New Roman" w:hAnsi="Times New Roman" w:cs="Times New Roman"/>
          <w:sz w:val="24"/>
          <w:szCs w:val="24"/>
        </w:rPr>
        <w:t xml:space="preserve">DIVERSE </w:t>
      </w:r>
      <w:bookmarkEnd w:id="13"/>
    </w:p>
    <w:p w14:paraId="369067A4" w14:textId="77777777" w:rsidR="0032490D" w:rsidRDefault="0032490D" w:rsidP="001C35ED">
      <w:pPr>
        <w:pStyle w:val="JNormal"/>
        <w:spacing w:after="0"/>
        <w:ind w:left="425"/>
      </w:pPr>
    </w:p>
    <w:p w14:paraId="6185DA9D" w14:textId="3BC02D61" w:rsidR="009625EF" w:rsidRPr="00620C83" w:rsidRDefault="009625EF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620C83">
        <w:rPr>
          <w:rFonts w:ascii="Times New Roman" w:hAnsi="Times New Roman"/>
          <w:sz w:val="24"/>
          <w:szCs w:val="24"/>
        </w:rPr>
        <w:t xml:space="preserve">Avtalen kan ikke uten skriftlig samtykke fra </w:t>
      </w:r>
      <w:r w:rsidR="00620C83">
        <w:rPr>
          <w:rFonts w:ascii="Times New Roman" w:hAnsi="Times New Roman"/>
          <w:sz w:val="24"/>
          <w:szCs w:val="24"/>
        </w:rPr>
        <w:t>klinikken</w:t>
      </w:r>
      <w:r w:rsidRPr="00620C83">
        <w:rPr>
          <w:rFonts w:ascii="Times New Roman" w:hAnsi="Times New Roman"/>
          <w:sz w:val="24"/>
          <w:szCs w:val="24"/>
        </w:rPr>
        <w:t xml:space="preserve"> overdras til andre. Overdragelse kan likevel ikke nektes dersom </w:t>
      </w:r>
      <w:r w:rsidR="00F93959">
        <w:rPr>
          <w:rFonts w:ascii="Times New Roman" w:hAnsi="Times New Roman"/>
          <w:sz w:val="24"/>
          <w:szCs w:val="24"/>
        </w:rPr>
        <w:t>terapeuten</w:t>
      </w:r>
      <w:r w:rsidRPr="00620C83">
        <w:rPr>
          <w:rFonts w:ascii="Times New Roman" w:hAnsi="Times New Roman"/>
          <w:sz w:val="24"/>
          <w:szCs w:val="24"/>
        </w:rPr>
        <w:t xml:space="preserve"> overdrar hele eller deler av sin virksomhet til annen behandler som trer inn i </w:t>
      </w:r>
      <w:r w:rsidR="00F93959">
        <w:rPr>
          <w:rFonts w:ascii="Times New Roman" w:hAnsi="Times New Roman"/>
          <w:sz w:val="24"/>
          <w:szCs w:val="24"/>
        </w:rPr>
        <w:t>terapeutens</w:t>
      </w:r>
      <w:r w:rsidRPr="00620C83">
        <w:rPr>
          <w:rFonts w:ascii="Times New Roman" w:hAnsi="Times New Roman"/>
          <w:sz w:val="24"/>
          <w:szCs w:val="24"/>
        </w:rPr>
        <w:t xml:space="preserve"> rettigheter og plikter. Det samme gjelder dersom </w:t>
      </w:r>
      <w:r w:rsidR="00F93959">
        <w:rPr>
          <w:rFonts w:ascii="Times New Roman" w:hAnsi="Times New Roman"/>
          <w:sz w:val="24"/>
          <w:szCs w:val="24"/>
        </w:rPr>
        <w:t>terapeuten</w:t>
      </w:r>
      <w:r w:rsidRPr="00620C83">
        <w:rPr>
          <w:rFonts w:ascii="Times New Roman" w:hAnsi="Times New Roman"/>
          <w:sz w:val="24"/>
          <w:szCs w:val="24"/>
        </w:rPr>
        <w:t xml:space="preserve"> endrer organisasjonsform for sin virksomhet.</w:t>
      </w:r>
    </w:p>
    <w:p w14:paraId="5503C992" w14:textId="77777777" w:rsidR="006D39BB" w:rsidRPr="006D39BB" w:rsidRDefault="006D39BB" w:rsidP="001C35ED">
      <w:pPr>
        <w:pStyle w:val="JNormal"/>
        <w:spacing w:after="0"/>
        <w:ind w:left="425"/>
        <w:rPr>
          <w:sz w:val="24"/>
          <w:szCs w:val="24"/>
        </w:rPr>
      </w:pPr>
    </w:p>
    <w:bookmarkEnd w:id="9"/>
    <w:p w14:paraId="79B20E57" w14:textId="3526776F" w:rsidR="00C73DA9" w:rsidRDefault="00C73DA9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C73DA9">
        <w:rPr>
          <w:rFonts w:ascii="Times New Roman" w:hAnsi="Times New Roman"/>
          <w:sz w:val="24"/>
          <w:szCs w:val="24"/>
        </w:rPr>
        <w:t xml:space="preserve">Partene er ansvarlige for å holde seg oppdatert på gjeldende personvernregler som får betydning for Avtalen, og </w:t>
      </w:r>
      <w:r w:rsidR="00412262">
        <w:rPr>
          <w:rFonts w:ascii="Times New Roman" w:hAnsi="Times New Roman"/>
          <w:sz w:val="24"/>
          <w:szCs w:val="24"/>
        </w:rPr>
        <w:t>skal til enhver tid overholde disse</w:t>
      </w:r>
      <w:r w:rsidRPr="00C73DA9">
        <w:rPr>
          <w:rFonts w:ascii="Times New Roman" w:hAnsi="Times New Roman"/>
          <w:sz w:val="24"/>
          <w:szCs w:val="24"/>
        </w:rPr>
        <w:t>.</w:t>
      </w:r>
    </w:p>
    <w:p w14:paraId="11761EE1" w14:textId="77777777" w:rsidR="00561AD5" w:rsidRDefault="00561AD5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4CFCA162" w14:textId="77777777" w:rsidR="00DD3FDC" w:rsidRPr="00C73DA9" w:rsidRDefault="00DD3FDC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617112FA" w14:textId="114D8465" w:rsidR="00C73DA9" w:rsidRDefault="009D660E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73DA9">
        <w:rPr>
          <w:rFonts w:ascii="Times New Roman" w:hAnsi="Times New Roman" w:cs="Times New Roman"/>
          <w:sz w:val="24"/>
          <w:szCs w:val="24"/>
        </w:rPr>
        <w:t>TVISTER OG VERNETING</w:t>
      </w:r>
    </w:p>
    <w:p w14:paraId="2A10C428" w14:textId="77777777" w:rsidR="00561AD5" w:rsidRPr="00561AD5" w:rsidRDefault="00561AD5" w:rsidP="001C35ED">
      <w:pPr>
        <w:pStyle w:val="JNormal"/>
        <w:spacing w:after="0"/>
      </w:pPr>
    </w:p>
    <w:p w14:paraId="6360A260" w14:textId="1D709E18" w:rsidR="00561AD5" w:rsidRDefault="00C73DA9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 w:rsidRPr="00C73DA9">
        <w:rPr>
          <w:rFonts w:ascii="Times New Roman" w:hAnsi="Times New Roman"/>
          <w:sz w:val="24"/>
          <w:szCs w:val="24"/>
        </w:rPr>
        <w:t>Tvister skal forsøkes løst i minnelighet og etter alminnelige vernetingsregler.</w:t>
      </w:r>
    </w:p>
    <w:p w14:paraId="1F6C860F" w14:textId="77777777" w:rsidR="00DD3FDC" w:rsidRDefault="00DD3FDC" w:rsidP="001C35ED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778A5DB" w14:textId="12C80B77" w:rsidR="00A87E88" w:rsidRDefault="00A87E88" w:rsidP="001C35ED">
      <w:pPr>
        <w:pStyle w:val="JOverskrift1"/>
        <w:numPr>
          <w:ilvl w:val="0"/>
          <w:numId w:val="0"/>
        </w:numPr>
        <w:spacing w:before="0" w:after="0"/>
        <w:ind w:left="425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87E8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324C60" w14:textId="77777777" w:rsidR="00641137" w:rsidRPr="00641137" w:rsidRDefault="00641137" w:rsidP="00F26DDA">
      <w:pPr>
        <w:pStyle w:val="JNormal"/>
        <w:spacing w:after="0"/>
      </w:pPr>
    </w:p>
    <w:p w14:paraId="773F9E27" w14:textId="49CC26D6" w:rsidR="00870974" w:rsidRPr="00A87E88" w:rsidRDefault="00A87E88" w:rsidP="001C35ED">
      <w:pPr>
        <w:pStyle w:val="JOverskrift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UNDERSKRIFTER </w:t>
      </w:r>
    </w:p>
    <w:p w14:paraId="37FB6FEB" w14:textId="590307FA" w:rsidR="00870974" w:rsidRDefault="00870974" w:rsidP="001C35ED">
      <w:pPr>
        <w:pStyle w:val="JNormal"/>
        <w:spacing w:after="0"/>
        <w:ind w:firstLine="425"/>
        <w:rPr>
          <w:rFonts w:ascii="Times New Roman" w:hAnsi="Times New Roman"/>
          <w:sz w:val="24"/>
          <w:szCs w:val="24"/>
        </w:rPr>
      </w:pPr>
    </w:p>
    <w:p w14:paraId="4188D20D" w14:textId="5AA8D843" w:rsidR="005A6BAA" w:rsidRDefault="005A6BAA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Partene erklærer ved å signere Avtalen at innholdet er lest og forstått, og at avtalen er gyldig fra det tidspunktet den signeres, med mindre annet er avtalt. </w:t>
      </w:r>
    </w:p>
    <w:p w14:paraId="1A7D76EE" w14:textId="77777777" w:rsidR="00641137" w:rsidRDefault="00641137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9D84B25" w14:textId="77777777" w:rsidR="00412262" w:rsidRDefault="00412262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9E23C3F" w14:textId="77777777" w:rsidR="00412262" w:rsidRDefault="00412262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6A259D8A" w14:textId="77777777" w:rsidR="00412262" w:rsidRDefault="00412262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p w14:paraId="2623E0F0" w14:textId="3B36CD66" w:rsidR="00700574" w:rsidRDefault="00700574" w:rsidP="001C35ED">
      <w:pPr>
        <w:pStyle w:val="JNormal"/>
        <w:spacing w:after="0"/>
        <w:ind w:left="425"/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4295"/>
      </w:tblGrid>
      <w:tr w:rsidR="00462B22" w14:paraId="1FD6C8C5" w14:textId="77777777" w:rsidTr="0090048E">
        <w:tc>
          <w:tcPr>
            <w:tcW w:w="4296" w:type="dxa"/>
            <w:tcBorders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3715102B" w14:textId="1276A779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Sted og dato:</w:t>
            </w:r>
          </w:p>
          <w:p w14:paraId="7D090483" w14:textId="09C07354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14:paraId="0C88D2FC" w14:textId="77777777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Sted og dato:</w:t>
            </w:r>
          </w:p>
          <w:p w14:paraId="5DFF2261" w14:textId="421DCE86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22" w14:paraId="76F0E463" w14:textId="77777777" w:rsidTr="0090048E">
        <w:tc>
          <w:tcPr>
            <w:tcW w:w="4296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2D76603D" w14:textId="5A485436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  <w:p w14:paraId="1CC1CF5B" w14:textId="6CB071F6" w:rsidR="00462B22" w:rsidRDefault="00D9443C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Klinikk </w:t>
            </w:r>
          </w:p>
        </w:tc>
        <w:tc>
          <w:tcPr>
            <w:tcW w:w="429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</w:tcBorders>
          </w:tcPr>
          <w:p w14:paraId="44B095D4" w14:textId="05F9D0E4" w:rsidR="00462B22" w:rsidRDefault="00462B22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  <w:p w14:paraId="735AE82B" w14:textId="408334DA" w:rsidR="00462B22" w:rsidRDefault="00D9443C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Terapeut </w:t>
            </w:r>
          </w:p>
          <w:p w14:paraId="523C8616" w14:textId="643228FA" w:rsidR="0090048E" w:rsidRDefault="0090048E" w:rsidP="001C35ED">
            <w:pPr>
              <w:pStyle w:val="J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07ECD1" w14:textId="4354F49F" w:rsidR="00A87E88" w:rsidRPr="00C73DA9" w:rsidRDefault="00A87E88" w:rsidP="001C35ED">
      <w:pPr>
        <w:pStyle w:val="JNormal"/>
        <w:spacing w:after="0"/>
        <w:rPr>
          <w:rFonts w:ascii="Times New Roman" w:hAnsi="Times New Roman"/>
          <w:sz w:val="24"/>
          <w:szCs w:val="24"/>
        </w:rPr>
      </w:pPr>
    </w:p>
    <w:sectPr w:rsidR="00A87E88" w:rsidRPr="00C73DA9" w:rsidSect="001A1EC1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62A3" w14:textId="77777777" w:rsidR="00B215A4" w:rsidRDefault="00B215A4" w:rsidP="00C73DA9">
      <w:pPr>
        <w:spacing w:after="0" w:line="240" w:lineRule="auto"/>
      </w:pPr>
      <w:r>
        <w:separator/>
      </w:r>
    </w:p>
  </w:endnote>
  <w:endnote w:type="continuationSeparator" w:id="0">
    <w:p w14:paraId="12AAA47D" w14:textId="77777777" w:rsidR="00B215A4" w:rsidRDefault="00B215A4" w:rsidP="00C7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BB5E" w14:textId="5204AAFA" w:rsidR="00FC1273" w:rsidRPr="00FC1273" w:rsidRDefault="00FC1273">
    <w:pPr>
      <w:pStyle w:val="Bunntekst"/>
      <w:jc w:val="center"/>
      <w:rPr>
        <w:rFonts w:ascii="Times New Roman" w:hAnsi="Times New Roman"/>
        <w:sz w:val="20"/>
        <w:szCs w:val="20"/>
      </w:rPr>
    </w:pPr>
    <w:r w:rsidRPr="00FC1273">
      <w:rPr>
        <w:rFonts w:ascii="Times New Roman" w:hAnsi="Times New Roman"/>
        <w:sz w:val="20"/>
        <w:szCs w:val="20"/>
      </w:rPr>
      <w:t xml:space="preserve">Side </w:t>
    </w:r>
    <w:sdt>
      <w:sdtPr>
        <w:rPr>
          <w:rFonts w:ascii="Times New Roman" w:hAnsi="Times New Roman"/>
          <w:sz w:val="20"/>
          <w:szCs w:val="20"/>
        </w:rPr>
        <w:id w:val="1515730313"/>
        <w:docPartObj>
          <w:docPartGallery w:val="Page Numbers (Bottom of Page)"/>
          <w:docPartUnique/>
        </w:docPartObj>
      </w:sdtPr>
      <w:sdtEndPr/>
      <w:sdtContent>
        <w:r w:rsidRPr="00FC1273">
          <w:rPr>
            <w:rFonts w:ascii="Times New Roman" w:hAnsi="Times New Roman"/>
            <w:sz w:val="20"/>
            <w:szCs w:val="20"/>
          </w:rPr>
          <w:fldChar w:fldCharType="begin"/>
        </w:r>
        <w:r w:rsidRPr="00FC127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C1273">
          <w:rPr>
            <w:rFonts w:ascii="Times New Roman" w:hAnsi="Times New Roman"/>
            <w:sz w:val="20"/>
            <w:szCs w:val="20"/>
          </w:rPr>
          <w:fldChar w:fldCharType="separate"/>
        </w:r>
        <w:r w:rsidRPr="00FC1273">
          <w:rPr>
            <w:rFonts w:ascii="Times New Roman" w:hAnsi="Times New Roman"/>
            <w:sz w:val="20"/>
            <w:szCs w:val="20"/>
          </w:rPr>
          <w:t>2</w:t>
        </w:r>
        <w:r w:rsidRPr="00FC1273">
          <w:rPr>
            <w:rFonts w:ascii="Times New Roman" w:hAnsi="Times New Roman"/>
            <w:sz w:val="20"/>
            <w:szCs w:val="20"/>
          </w:rPr>
          <w:fldChar w:fldCharType="end"/>
        </w:r>
        <w:r w:rsidRPr="00FC1273">
          <w:rPr>
            <w:rFonts w:ascii="Times New Roman" w:hAnsi="Times New Roman"/>
            <w:sz w:val="20"/>
            <w:szCs w:val="20"/>
          </w:rPr>
          <w:t xml:space="preserve"> av </w:t>
        </w:r>
        <w:r w:rsidR="001B5DDA">
          <w:rPr>
            <w:rFonts w:ascii="Times New Roman" w:hAnsi="Times New Roman"/>
            <w:sz w:val="20"/>
            <w:szCs w:val="20"/>
          </w:rPr>
          <w:t>9</w:t>
        </w:r>
      </w:sdtContent>
    </w:sdt>
  </w:p>
  <w:p w14:paraId="606B66E8" w14:textId="51C2CF3E" w:rsidR="00EF3876" w:rsidRPr="00FC1273" w:rsidRDefault="00EF3876" w:rsidP="00FC12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4E92" w14:textId="77777777" w:rsidR="00B215A4" w:rsidRDefault="00B215A4" w:rsidP="00C73DA9">
      <w:pPr>
        <w:spacing w:after="0" w:line="240" w:lineRule="auto"/>
      </w:pPr>
      <w:r>
        <w:separator/>
      </w:r>
    </w:p>
  </w:footnote>
  <w:footnote w:type="continuationSeparator" w:id="0">
    <w:p w14:paraId="05663F9B" w14:textId="77777777" w:rsidR="00B215A4" w:rsidRDefault="00B215A4" w:rsidP="00C73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7E61"/>
    <w:multiLevelType w:val="hybridMultilevel"/>
    <w:tmpl w:val="56849BFA"/>
    <w:lvl w:ilvl="0" w:tplc="31005D7A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9B7"/>
    <w:multiLevelType w:val="hybridMultilevel"/>
    <w:tmpl w:val="6F022328"/>
    <w:lvl w:ilvl="0" w:tplc="041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B1C3C12"/>
    <w:multiLevelType w:val="multilevel"/>
    <w:tmpl w:val="1388AB76"/>
    <w:lvl w:ilvl="0">
      <w:start w:val="1"/>
      <w:numFmt w:val="decimal"/>
      <w:pStyle w:val="JOversk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JOverskrift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5379833">
    <w:abstractNumId w:val="2"/>
  </w:num>
  <w:num w:numId="2" w16cid:durableId="1641375488">
    <w:abstractNumId w:val="0"/>
  </w:num>
  <w:num w:numId="3" w16cid:durableId="54521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A9"/>
    <w:rsid w:val="00004AF7"/>
    <w:rsid w:val="00006BF4"/>
    <w:rsid w:val="0001152C"/>
    <w:rsid w:val="00016125"/>
    <w:rsid w:val="00020582"/>
    <w:rsid w:val="00020C0A"/>
    <w:rsid w:val="00023B7A"/>
    <w:rsid w:val="00027ADD"/>
    <w:rsid w:val="00035219"/>
    <w:rsid w:val="00035EB7"/>
    <w:rsid w:val="00036DB2"/>
    <w:rsid w:val="00040CFE"/>
    <w:rsid w:val="00072BF7"/>
    <w:rsid w:val="00091006"/>
    <w:rsid w:val="00091817"/>
    <w:rsid w:val="000956BE"/>
    <w:rsid w:val="000A00A6"/>
    <w:rsid w:val="000A1343"/>
    <w:rsid w:val="000A4C99"/>
    <w:rsid w:val="000A6141"/>
    <w:rsid w:val="000D3080"/>
    <w:rsid w:val="000D428A"/>
    <w:rsid w:val="000E3D2D"/>
    <w:rsid w:val="000F1ABE"/>
    <w:rsid w:val="000F2290"/>
    <w:rsid w:val="000F5884"/>
    <w:rsid w:val="0010133B"/>
    <w:rsid w:val="00114D81"/>
    <w:rsid w:val="00121FEB"/>
    <w:rsid w:val="00136F16"/>
    <w:rsid w:val="00137654"/>
    <w:rsid w:val="00140D14"/>
    <w:rsid w:val="00147F95"/>
    <w:rsid w:val="00161A2E"/>
    <w:rsid w:val="00165BDB"/>
    <w:rsid w:val="00183BE8"/>
    <w:rsid w:val="00186028"/>
    <w:rsid w:val="00195329"/>
    <w:rsid w:val="001A28FC"/>
    <w:rsid w:val="001B1A34"/>
    <w:rsid w:val="001B586B"/>
    <w:rsid w:val="001B5DDA"/>
    <w:rsid w:val="001C35ED"/>
    <w:rsid w:val="001C7251"/>
    <w:rsid w:val="001F294B"/>
    <w:rsid w:val="001F3619"/>
    <w:rsid w:val="00200C54"/>
    <w:rsid w:val="00220E56"/>
    <w:rsid w:val="0022137C"/>
    <w:rsid w:val="002232B1"/>
    <w:rsid w:val="00224A02"/>
    <w:rsid w:val="0022541B"/>
    <w:rsid w:val="00234114"/>
    <w:rsid w:val="002378C2"/>
    <w:rsid w:val="00253F5C"/>
    <w:rsid w:val="0025783D"/>
    <w:rsid w:val="00261B3F"/>
    <w:rsid w:val="0026399B"/>
    <w:rsid w:val="00271778"/>
    <w:rsid w:val="002736ED"/>
    <w:rsid w:val="00280EC1"/>
    <w:rsid w:val="002821E3"/>
    <w:rsid w:val="0028740D"/>
    <w:rsid w:val="002928E8"/>
    <w:rsid w:val="002938DD"/>
    <w:rsid w:val="002960D5"/>
    <w:rsid w:val="002A0D36"/>
    <w:rsid w:val="002A2096"/>
    <w:rsid w:val="002A64D5"/>
    <w:rsid w:val="002A693C"/>
    <w:rsid w:val="002C1B0E"/>
    <w:rsid w:val="002C7EDD"/>
    <w:rsid w:val="002D4648"/>
    <w:rsid w:val="002E7E99"/>
    <w:rsid w:val="002F04CA"/>
    <w:rsid w:val="002F5950"/>
    <w:rsid w:val="002F5D30"/>
    <w:rsid w:val="00302BDC"/>
    <w:rsid w:val="0031229F"/>
    <w:rsid w:val="003168FA"/>
    <w:rsid w:val="00321178"/>
    <w:rsid w:val="003239E4"/>
    <w:rsid w:val="0032490D"/>
    <w:rsid w:val="00336F4A"/>
    <w:rsid w:val="00341DE7"/>
    <w:rsid w:val="003453AA"/>
    <w:rsid w:val="00353F5B"/>
    <w:rsid w:val="0036052C"/>
    <w:rsid w:val="0036101D"/>
    <w:rsid w:val="003659AA"/>
    <w:rsid w:val="00383A34"/>
    <w:rsid w:val="00392770"/>
    <w:rsid w:val="003A3346"/>
    <w:rsid w:val="003B1406"/>
    <w:rsid w:val="003B6A05"/>
    <w:rsid w:val="003D752D"/>
    <w:rsid w:val="003E1FB7"/>
    <w:rsid w:val="003F2249"/>
    <w:rsid w:val="003F3CDC"/>
    <w:rsid w:val="003F7D32"/>
    <w:rsid w:val="0040594F"/>
    <w:rsid w:val="00412262"/>
    <w:rsid w:val="00413094"/>
    <w:rsid w:val="00413375"/>
    <w:rsid w:val="00416320"/>
    <w:rsid w:val="00416598"/>
    <w:rsid w:val="00417D4F"/>
    <w:rsid w:val="0042302A"/>
    <w:rsid w:val="00426367"/>
    <w:rsid w:val="00430F26"/>
    <w:rsid w:val="00432F27"/>
    <w:rsid w:val="00435752"/>
    <w:rsid w:val="0045209C"/>
    <w:rsid w:val="00452E29"/>
    <w:rsid w:val="00460F9D"/>
    <w:rsid w:val="00462B22"/>
    <w:rsid w:val="00472869"/>
    <w:rsid w:val="00473DD6"/>
    <w:rsid w:val="00474297"/>
    <w:rsid w:val="0049349D"/>
    <w:rsid w:val="00494EC8"/>
    <w:rsid w:val="004A1038"/>
    <w:rsid w:val="004A6078"/>
    <w:rsid w:val="004B0698"/>
    <w:rsid w:val="004B55BA"/>
    <w:rsid w:val="004C42B7"/>
    <w:rsid w:val="004C5432"/>
    <w:rsid w:val="004D2A9A"/>
    <w:rsid w:val="004D2CFB"/>
    <w:rsid w:val="004D4478"/>
    <w:rsid w:val="004D67A8"/>
    <w:rsid w:val="004D6957"/>
    <w:rsid w:val="004E0013"/>
    <w:rsid w:val="004E4F31"/>
    <w:rsid w:val="004E54AE"/>
    <w:rsid w:val="005078AA"/>
    <w:rsid w:val="00513248"/>
    <w:rsid w:val="00520E57"/>
    <w:rsid w:val="00525D01"/>
    <w:rsid w:val="00526016"/>
    <w:rsid w:val="005277B2"/>
    <w:rsid w:val="0053351D"/>
    <w:rsid w:val="00542740"/>
    <w:rsid w:val="0055573B"/>
    <w:rsid w:val="0055737D"/>
    <w:rsid w:val="00561AD5"/>
    <w:rsid w:val="00563641"/>
    <w:rsid w:val="00576053"/>
    <w:rsid w:val="0058246E"/>
    <w:rsid w:val="005A6BAA"/>
    <w:rsid w:val="005C2145"/>
    <w:rsid w:val="005C54BC"/>
    <w:rsid w:val="005C6870"/>
    <w:rsid w:val="005C6FDA"/>
    <w:rsid w:val="005D051B"/>
    <w:rsid w:val="005D2613"/>
    <w:rsid w:val="005D4D38"/>
    <w:rsid w:val="005D5115"/>
    <w:rsid w:val="0060772F"/>
    <w:rsid w:val="00607DBF"/>
    <w:rsid w:val="00615288"/>
    <w:rsid w:val="00620C83"/>
    <w:rsid w:val="00623289"/>
    <w:rsid w:val="00625B63"/>
    <w:rsid w:val="006262C0"/>
    <w:rsid w:val="00631B6B"/>
    <w:rsid w:val="00636E48"/>
    <w:rsid w:val="0063753A"/>
    <w:rsid w:val="00641137"/>
    <w:rsid w:val="00641ED1"/>
    <w:rsid w:val="0064298B"/>
    <w:rsid w:val="00644324"/>
    <w:rsid w:val="006520E5"/>
    <w:rsid w:val="00661404"/>
    <w:rsid w:val="0066690E"/>
    <w:rsid w:val="006676DF"/>
    <w:rsid w:val="00682C3D"/>
    <w:rsid w:val="00686F16"/>
    <w:rsid w:val="006A10E7"/>
    <w:rsid w:val="006B2921"/>
    <w:rsid w:val="006B2F72"/>
    <w:rsid w:val="006B32C2"/>
    <w:rsid w:val="006C1FB3"/>
    <w:rsid w:val="006D2362"/>
    <w:rsid w:val="006D39BB"/>
    <w:rsid w:val="006E26D4"/>
    <w:rsid w:val="006F085C"/>
    <w:rsid w:val="006F5B0E"/>
    <w:rsid w:val="00700574"/>
    <w:rsid w:val="00704BAA"/>
    <w:rsid w:val="00706A38"/>
    <w:rsid w:val="007246B3"/>
    <w:rsid w:val="00730470"/>
    <w:rsid w:val="00756251"/>
    <w:rsid w:val="0076228C"/>
    <w:rsid w:val="007642E5"/>
    <w:rsid w:val="00773E9B"/>
    <w:rsid w:val="007751FF"/>
    <w:rsid w:val="00784BD1"/>
    <w:rsid w:val="00786E5B"/>
    <w:rsid w:val="00793E04"/>
    <w:rsid w:val="007A136E"/>
    <w:rsid w:val="007A4B2A"/>
    <w:rsid w:val="007A6DA7"/>
    <w:rsid w:val="007B61C4"/>
    <w:rsid w:val="007B6821"/>
    <w:rsid w:val="007C1335"/>
    <w:rsid w:val="007C1857"/>
    <w:rsid w:val="007C67F7"/>
    <w:rsid w:val="007D1F74"/>
    <w:rsid w:val="007E32F6"/>
    <w:rsid w:val="007E7C30"/>
    <w:rsid w:val="007F2AA4"/>
    <w:rsid w:val="007F2F3D"/>
    <w:rsid w:val="007F3836"/>
    <w:rsid w:val="007F3938"/>
    <w:rsid w:val="007F3A83"/>
    <w:rsid w:val="00805AF2"/>
    <w:rsid w:val="00812812"/>
    <w:rsid w:val="0082130B"/>
    <w:rsid w:val="008233B0"/>
    <w:rsid w:val="00827990"/>
    <w:rsid w:val="00831DCE"/>
    <w:rsid w:val="008320CF"/>
    <w:rsid w:val="00833CE0"/>
    <w:rsid w:val="00836137"/>
    <w:rsid w:val="00845D67"/>
    <w:rsid w:val="0085364A"/>
    <w:rsid w:val="00856FAF"/>
    <w:rsid w:val="00864029"/>
    <w:rsid w:val="00865826"/>
    <w:rsid w:val="008671F7"/>
    <w:rsid w:val="008701F5"/>
    <w:rsid w:val="00870974"/>
    <w:rsid w:val="00872C3A"/>
    <w:rsid w:val="00882AAD"/>
    <w:rsid w:val="008839AF"/>
    <w:rsid w:val="008872A0"/>
    <w:rsid w:val="00897449"/>
    <w:rsid w:val="008A2728"/>
    <w:rsid w:val="008A69A0"/>
    <w:rsid w:val="008B19F1"/>
    <w:rsid w:val="008C17EC"/>
    <w:rsid w:val="008D3072"/>
    <w:rsid w:val="008F4384"/>
    <w:rsid w:val="0090048E"/>
    <w:rsid w:val="009004A8"/>
    <w:rsid w:val="00905281"/>
    <w:rsid w:val="00931E87"/>
    <w:rsid w:val="00932286"/>
    <w:rsid w:val="009444AC"/>
    <w:rsid w:val="00946DEE"/>
    <w:rsid w:val="00947B87"/>
    <w:rsid w:val="00960183"/>
    <w:rsid w:val="009608A5"/>
    <w:rsid w:val="009625EF"/>
    <w:rsid w:val="009674C6"/>
    <w:rsid w:val="0097017D"/>
    <w:rsid w:val="00972880"/>
    <w:rsid w:val="009803E0"/>
    <w:rsid w:val="00984347"/>
    <w:rsid w:val="00987C89"/>
    <w:rsid w:val="00990942"/>
    <w:rsid w:val="009A0E0B"/>
    <w:rsid w:val="009A3666"/>
    <w:rsid w:val="009C4A43"/>
    <w:rsid w:val="009D660E"/>
    <w:rsid w:val="009E099E"/>
    <w:rsid w:val="009F179F"/>
    <w:rsid w:val="00A02E06"/>
    <w:rsid w:val="00A11614"/>
    <w:rsid w:val="00A1668F"/>
    <w:rsid w:val="00A321D8"/>
    <w:rsid w:val="00A32BFF"/>
    <w:rsid w:val="00A34A71"/>
    <w:rsid w:val="00A37821"/>
    <w:rsid w:val="00A37FE7"/>
    <w:rsid w:val="00A43136"/>
    <w:rsid w:val="00A5101B"/>
    <w:rsid w:val="00A646F2"/>
    <w:rsid w:val="00A80B96"/>
    <w:rsid w:val="00A81B09"/>
    <w:rsid w:val="00A863EB"/>
    <w:rsid w:val="00A87E88"/>
    <w:rsid w:val="00A92B5C"/>
    <w:rsid w:val="00A95400"/>
    <w:rsid w:val="00AB27C2"/>
    <w:rsid w:val="00AB364F"/>
    <w:rsid w:val="00AB378B"/>
    <w:rsid w:val="00AB4C6E"/>
    <w:rsid w:val="00AC2B67"/>
    <w:rsid w:val="00AD28B0"/>
    <w:rsid w:val="00AD64E0"/>
    <w:rsid w:val="00AE1426"/>
    <w:rsid w:val="00AF04E8"/>
    <w:rsid w:val="00AF79A1"/>
    <w:rsid w:val="00B14CDD"/>
    <w:rsid w:val="00B175D6"/>
    <w:rsid w:val="00B215A4"/>
    <w:rsid w:val="00B47B55"/>
    <w:rsid w:val="00B65AB3"/>
    <w:rsid w:val="00B71965"/>
    <w:rsid w:val="00B811F0"/>
    <w:rsid w:val="00BA1CE2"/>
    <w:rsid w:val="00BA5D48"/>
    <w:rsid w:val="00BB5F05"/>
    <w:rsid w:val="00BC39B6"/>
    <w:rsid w:val="00BC702A"/>
    <w:rsid w:val="00BD4A7A"/>
    <w:rsid w:val="00BE4331"/>
    <w:rsid w:val="00BE7043"/>
    <w:rsid w:val="00BF228E"/>
    <w:rsid w:val="00C02D24"/>
    <w:rsid w:val="00C03585"/>
    <w:rsid w:val="00C03D5C"/>
    <w:rsid w:val="00C10A25"/>
    <w:rsid w:val="00C159B3"/>
    <w:rsid w:val="00C16424"/>
    <w:rsid w:val="00C22679"/>
    <w:rsid w:val="00C233CC"/>
    <w:rsid w:val="00C307C5"/>
    <w:rsid w:val="00C30B49"/>
    <w:rsid w:val="00C4173C"/>
    <w:rsid w:val="00C45E63"/>
    <w:rsid w:val="00C54716"/>
    <w:rsid w:val="00C67518"/>
    <w:rsid w:val="00C67B8C"/>
    <w:rsid w:val="00C73DA9"/>
    <w:rsid w:val="00C85E5D"/>
    <w:rsid w:val="00C92C10"/>
    <w:rsid w:val="00C93548"/>
    <w:rsid w:val="00C935DC"/>
    <w:rsid w:val="00C95796"/>
    <w:rsid w:val="00C96DD2"/>
    <w:rsid w:val="00CB2019"/>
    <w:rsid w:val="00CB2DB8"/>
    <w:rsid w:val="00CB2E17"/>
    <w:rsid w:val="00CB39DA"/>
    <w:rsid w:val="00CC02AA"/>
    <w:rsid w:val="00CC2C6A"/>
    <w:rsid w:val="00CC3541"/>
    <w:rsid w:val="00CC42BA"/>
    <w:rsid w:val="00CC58AA"/>
    <w:rsid w:val="00CD0E18"/>
    <w:rsid w:val="00CE3E7D"/>
    <w:rsid w:val="00CE761A"/>
    <w:rsid w:val="00CF1009"/>
    <w:rsid w:val="00CF3655"/>
    <w:rsid w:val="00CF3C0D"/>
    <w:rsid w:val="00D00660"/>
    <w:rsid w:val="00D1586C"/>
    <w:rsid w:val="00D30FA0"/>
    <w:rsid w:val="00D43F3F"/>
    <w:rsid w:val="00D445DD"/>
    <w:rsid w:val="00D46D7A"/>
    <w:rsid w:val="00D5327E"/>
    <w:rsid w:val="00D56F7E"/>
    <w:rsid w:val="00D60DD8"/>
    <w:rsid w:val="00D628F5"/>
    <w:rsid w:val="00D66124"/>
    <w:rsid w:val="00D726EA"/>
    <w:rsid w:val="00D7331F"/>
    <w:rsid w:val="00D816AA"/>
    <w:rsid w:val="00D83342"/>
    <w:rsid w:val="00D8452F"/>
    <w:rsid w:val="00D91066"/>
    <w:rsid w:val="00D92C78"/>
    <w:rsid w:val="00D9443C"/>
    <w:rsid w:val="00DA3569"/>
    <w:rsid w:val="00DA7014"/>
    <w:rsid w:val="00DB2A63"/>
    <w:rsid w:val="00DD00A7"/>
    <w:rsid w:val="00DD0EEE"/>
    <w:rsid w:val="00DD3FDC"/>
    <w:rsid w:val="00DD6685"/>
    <w:rsid w:val="00E01382"/>
    <w:rsid w:val="00E141C9"/>
    <w:rsid w:val="00E15DD6"/>
    <w:rsid w:val="00E2058D"/>
    <w:rsid w:val="00E23898"/>
    <w:rsid w:val="00E24937"/>
    <w:rsid w:val="00E36795"/>
    <w:rsid w:val="00E55AD8"/>
    <w:rsid w:val="00E65BC5"/>
    <w:rsid w:val="00E73E06"/>
    <w:rsid w:val="00E85E7E"/>
    <w:rsid w:val="00E9165D"/>
    <w:rsid w:val="00EA0A7A"/>
    <w:rsid w:val="00EA15C8"/>
    <w:rsid w:val="00EB1B44"/>
    <w:rsid w:val="00EB29E3"/>
    <w:rsid w:val="00EB43EE"/>
    <w:rsid w:val="00EB539B"/>
    <w:rsid w:val="00EB5C4E"/>
    <w:rsid w:val="00EC061F"/>
    <w:rsid w:val="00EC5B77"/>
    <w:rsid w:val="00ED13B5"/>
    <w:rsid w:val="00ED5B22"/>
    <w:rsid w:val="00ED5DA7"/>
    <w:rsid w:val="00ED62F8"/>
    <w:rsid w:val="00ED6CE9"/>
    <w:rsid w:val="00EE4984"/>
    <w:rsid w:val="00EE62D0"/>
    <w:rsid w:val="00EF30E2"/>
    <w:rsid w:val="00EF3876"/>
    <w:rsid w:val="00EF5500"/>
    <w:rsid w:val="00F029D6"/>
    <w:rsid w:val="00F07AF0"/>
    <w:rsid w:val="00F15F40"/>
    <w:rsid w:val="00F203EE"/>
    <w:rsid w:val="00F26DDA"/>
    <w:rsid w:val="00F3334A"/>
    <w:rsid w:val="00F5002F"/>
    <w:rsid w:val="00F55403"/>
    <w:rsid w:val="00F57646"/>
    <w:rsid w:val="00F63F14"/>
    <w:rsid w:val="00F66FFD"/>
    <w:rsid w:val="00F725C8"/>
    <w:rsid w:val="00F7737C"/>
    <w:rsid w:val="00F84390"/>
    <w:rsid w:val="00F93959"/>
    <w:rsid w:val="00FB1839"/>
    <w:rsid w:val="00FC1273"/>
    <w:rsid w:val="00FC13CE"/>
    <w:rsid w:val="00FC31CC"/>
    <w:rsid w:val="00FD064D"/>
    <w:rsid w:val="00FD67CA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D4BF0"/>
  <w15:chartTrackingRefBased/>
  <w15:docId w15:val="{F47DF35C-7184-4D78-83AA-E21A22DD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462B22"/>
    <w:pPr>
      <w:widowControl w:val="0"/>
      <w:spacing w:after="200" w:line="300" w:lineRule="auto"/>
    </w:pPr>
    <w:rPr>
      <w:rFonts w:ascii="Calibri" w:eastAsia="Times New Roman" w:hAnsi="Calibri" w:cs="Times New Roman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JOverskrift1">
    <w:name w:val="J Overskrift 1"/>
    <w:basedOn w:val="JNormal"/>
    <w:next w:val="JNormal"/>
    <w:uiPriority w:val="6"/>
    <w:qFormat/>
    <w:rsid w:val="00C73DA9"/>
    <w:pPr>
      <w:numPr>
        <w:numId w:val="1"/>
      </w:numPr>
      <w:spacing w:before="480" w:after="200"/>
    </w:pPr>
    <w:rPr>
      <w:rFonts w:eastAsiaTheme="majorEastAsia" w:cs="Times New Roman (Headings CS)"/>
      <w:b/>
      <w:color w:val="000000" w:themeColor="text1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C73D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3DA9"/>
    <w:rPr>
      <w:rFonts w:ascii="Calibri" w:eastAsia="Times New Roman" w:hAnsi="Calibri" w:cs="Times New Roman"/>
      <w:lang w:eastAsia="nb-NO"/>
    </w:rPr>
  </w:style>
  <w:style w:type="table" w:styleId="Tabellrutenett">
    <w:name w:val="Table Grid"/>
    <w:basedOn w:val="Vanligtabell"/>
    <w:uiPriority w:val="39"/>
    <w:rsid w:val="00C7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Tittel">
    <w:name w:val="J Tittel"/>
    <w:uiPriority w:val="6"/>
    <w:qFormat/>
    <w:rsid w:val="00C73DA9"/>
    <w:pPr>
      <w:spacing w:after="400" w:line="300" w:lineRule="auto"/>
      <w:contextualSpacing/>
      <w:jc w:val="center"/>
    </w:pPr>
    <w:rPr>
      <w:rFonts w:eastAsiaTheme="majorEastAsia" w:cstheme="minorHAnsi"/>
      <w:b/>
      <w:bCs/>
      <w:caps/>
      <w:spacing w:val="-10"/>
      <w:kern w:val="28"/>
      <w:sz w:val="28"/>
      <w:szCs w:val="28"/>
      <w:lang w:eastAsia="nb-NO"/>
    </w:rPr>
  </w:style>
  <w:style w:type="paragraph" w:customStyle="1" w:styleId="JNormal">
    <w:name w:val="J Normal"/>
    <w:uiPriority w:val="6"/>
    <w:qFormat/>
    <w:rsid w:val="00C73DA9"/>
    <w:pPr>
      <w:spacing w:line="300" w:lineRule="auto"/>
    </w:pPr>
    <w:rPr>
      <w:rFonts w:ascii="Calibri" w:eastAsia="Times New Roman" w:hAnsi="Calibri" w:cs="Times New Roman"/>
      <w:lang w:eastAsia="nb-NO"/>
    </w:rPr>
  </w:style>
  <w:style w:type="paragraph" w:customStyle="1" w:styleId="JNormal2ekstraavstand">
    <w:name w:val="J Normal2 ekstra avstand"/>
    <w:basedOn w:val="JNormal"/>
    <w:next w:val="JNormal"/>
    <w:uiPriority w:val="6"/>
    <w:qFormat/>
    <w:rsid w:val="00C73DA9"/>
    <w:pPr>
      <w:spacing w:after="540"/>
    </w:pPr>
  </w:style>
  <w:style w:type="paragraph" w:customStyle="1" w:styleId="JNormalikkeavstand">
    <w:name w:val="J Normal ikke avstand"/>
    <w:basedOn w:val="JNormal"/>
    <w:uiPriority w:val="6"/>
    <w:qFormat/>
    <w:rsid w:val="00C73DA9"/>
    <w:pPr>
      <w:spacing w:after="0"/>
    </w:pPr>
  </w:style>
  <w:style w:type="paragraph" w:customStyle="1" w:styleId="JOverskrift2">
    <w:name w:val="J Overskrift 2"/>
    <w:basedOn w:val="JNormal"/>
    <w:next w:val="JNormal"/>
    <w:uiPriority w:val="6"/>
    <w:qFormat/>
    <w:rsid w:val="00C73DA9"/>
    <w:pPr>
      <w:numPr>
        <w:ilvl w:val="1"/>
        <w:numId w:val="1"/>
      </w:numPr>
      <w:tabs>
        <w:tab w:val="left" w:pos="454"/>
      </w:tabs>
      <w:spacing w:before="240"/>
      <w:contextualSpacing/>
      <w:outlineLvl w:val="1"/>
    </w:pPr>
    <w:rPr>
      <w:i/>
    </w:rPr>
  </w:style>
  <w:style w:type="paragraph" w:styleId="Bunntekst">
    <w:name w:val="footer"/>
    <w:basedOn w:val="Normal"/>
    <w:link w:val="BunntekstTegn"/>
    <w:uiPriority w:val="99"/>
    <w:unhideWhenUsed/>
    <w:rsid w:val="00C7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DA9"/>
    <w:rPr>
      <w:rFonts w:ascii="Calibri" w:eastAsia="Times New Roman" w:hAnsi="Calibri" w:cs="Times New Roman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BF228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CC58A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5078AA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EA0A7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A0A7A"/>
    <w:rPr>
      <w:rFonts w:ascii="Calibri" w:eastAsia="Times New Roman" w:hAnsi="Calibri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EA0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4371-DF1D-4D32-AE34-6B97A4F3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</Pages>
  <Words>1785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Thinn Bakka</dc:creator>
  <cp:keywords/>
  <dc:description/>
  <cp:lastModifiedBy>Åse Britt Olafsen</cp:lastModifiedBy>
  <cp:revision>317</cp:revision>
  <cp:lastPrinted>2023-09-04T10:13:00Z</cp:lastPrinted>
  <dcterms:created xsi:type="dcterms:W3CDTF">2023-05-23T14:45:00Z</dcterms:created>
  <dcterms:modified xsi:type="dcterms:W3CDTF">2023-09-15T15:24:00Z</dcterms:modified>
</cp:coreProperties>
</file>